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00D3" w14:textId="77777777" w:rsidR="008267B8" w:rsidRPr="00725337" w:rsidRDefault="008267B8" w:rsidP="00121264">
      <w:pPr>
        <w:spacing w:before="60" w:after="60" w:line="240" w:lineRule="auto"/>
        <w:jc w:val="both"/>
        <w:rPr>
          <w:rFonts w:ascii="Marianne" w:hAnsi="Marianne" w:cs="Times New Roman"/>
          <w:b/>
          <w:color w:val="FF0000"/>
          <w:sz w:val="28"/>
          <w:u w:val="single"/>
        </w:rPr>
      </w:pPr>
    </w:p>
    <w:p w14:paraId="48606A54"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35DC03E4"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548E0078"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58010BCF" w14:textId="387064AA" w:rsidR="00D22EC9" w:rsidRPr="00066607" w:rsidRDefault="00D22EC9" w:rsidP="00D22EC9">
      <w:pPr>
        <w:spacing w:line="240" w:lineRule="auto"/>
        <w:jc w:val="center"/>
        <w:rPr>
          <w:rFonts w:ascii="Marianne" w:hAnsi="Marianne" w:cs="Arial"/>
          <w:b/>
          <w:sz w:val="26"/>
          <w:szCs w:val="26"/>
          <w:u w:val="single"/>
        </w:rPr>
      </w:pPr>
      <w:r w:rsidRPr="00066607">
        <w:rPr>
          <w:rFonts w:ascii="Marianne" w:hAnsi="Marianne" w:cs="Arial"/>
          <w:b/>
          <w:sz w:val="26"/>
          <w:szCs w:val="26"/>
          <w:u w:val="single"/>
        </w:rPr>
        <w:t>CADRE DE RÉPONSE TECHNIQUE</w:t>
      </w:r>
    </w:p>
    <w:p w14:paraId="10D22E41" w14:textId="77777777" w:rsidR="00D22EC9" w:rsidRPr="00066607" w:rsidRDefault="00D22EC9" w:rsidP="00D22EC9">
      <w:pPr>
        <w:spacing w:after="0" w:line="240" w:lineRule="auto"/>
        <w:jc w:val="both"/>
        <w:rPr>
          <w:rFonts w:ascii="Marianne" w:hAnsi="Marianne" w:cs="Arial"/>
        </w:rPr>
      </w:pPr>
    </w:p>
    <w:p w14:paraId="6A453912" w14:textId="77777777" w:rsidR="00D22EC9" w:rsidRPr="00066607" w:rsidRDefault="00D22EC9" w:rsidP="00D22EC9">
      <w:pPr>
        <w:spacing w:after="0" w:line="240" w:lineRule="auto"/>
        <w:jc w:val="both"/>
        <w:rPr>
          <w:rFonts w:ascii="Marianne" w:hAnsi="Marianne" w:cs="Arial"/>
        </w:rPr>
      </w:pPr>
    </w:p>
    <w:p w14:paraId="73BF1224" w14:textId="6DE21596" w:rsidR="00E401A2" w:rsidRPr="00066607" w:rsidRDefault="00B61D85" w:rsidP="00B61D85">
      <w:pPr>
        <w:pBdr>
          <w:top w:val="single" w:sz="4" w:space="1" w:color="auto"/>
          <w:left w:val="single" w:sz="4" w:space="4" w:color="auto"/>
          <w:bottom w:val="single" w:sz="4" w:space="1" w:color="auto"/>
          <w:right w:val="single" w:sz="4" w:space="4" w:color="auto"/>
        </w:pBdr>
        <w:shd w:val="clear" w:color="auto" w:fill="F2F2F2" w:themeFill="background1" w:themeFillShade="F2"/>
        <w:spacing w:line="240" w:lineRule="auto"/>
        <w:jc w:val="center"/>
        <w:rPr>
          <w:rFonts w:ascii="Marianne" w:hAnsi="Marianne"/>
          <w:b/>
          <w:sz w:val="24"/>
          <w:szCs w:val="24"/>
          <w:lang w:eastAsia="ar-SA"/>
        </w:rPr>
      </w:pPr>
      <w:r w:rsidRPr="00066607">
        <w:rPr>
          <w:rFonts w:ascii="Marianne" w:hAnsi="Marianne"/>
          <w:b/>
          <w:sz w:val="24"/>
          <w:szCs w:val="24"/>
          <w:lang w:eastAsia="ar-SA"/>
        </w:rPr>
        <w:t>Travaux d’isolation des terrasses de l’ensemble du site Desaix et reprise de l’étanchéité</w:t>
      </w:r>
    </w:p>
    <w:p w14:paraId="6C152B78" w14:textId="77777777" w:rsidR="00DE23C2" w:rsidRPr="00066607" w:rsidRDefault="00DE23C2" w:rsidP="00DE23C2">
      <w:pPr>
        <w:spacing w:line="276" w:lineRule="auto"/>
        <w:jc w:val="center"/>
        <w:rPr>
          <w:rFonts w:ascii="Marianne" w:eastAsia="Montserrat Medium" w:hAnsi="Marianne" w:cs="Montserrat Medium"/>
          <w:b/>
          <w:szCs w:val="26"/>
        </w:rPr>
      </w:pPr>
    </w:p>
    <w:p w14:paraId="0EB64235" w14:textId="77777777" w:rsidR="00B61D85" w:rsidRPr="00066607" w:rsidRDefault="00B61D85" w:rsidP="00B61D85">
      <w:pPr>
        <w:spacing w:line="276" w:lineRule="auto"/>
        <w:jc w:val="center"/>
        <w:rPr>
          <w:rFonts w:ascii="Marianne" w:eastAsia="Montserrat Medium" w:hAnsi="Marianne" w:cs="Montserrat Medium"/>
          <w:szCs w:val="26"/>
        </w:rPr>
      </w:pPr>
      <w:r w:rsidRPr="00066607">
        <w:rPr>
          <w:rFonts w:ascii="Marianne" w:eastAsia="Montserrat Medium" w:hAnsi="Marianne" w:cs="Montserrat Medium"/>
          <w:b/>
          <w:szCs w:val="26"/>
        </w:rPr>
        <w:t>Marché à procédure adaptée</w:t>
      </w:r>
    </w:p>
    <w:p w14:paraId="011696DE" w14:textId="77777777" w:rsidR="00B61D85" w:rsidRPr="00066607" w:rsidRDefault="00B61D85" w:rsidP="00B61D85">
      <w:pPr>
        <w:spacing w:line="276" w:lineRule="auto"/>
        <w:jc w:val="center"/>
        <w:rPr>
          <w:rFonts w:ascii="Marianne" w:eastAsia="Montserrat Medium" w:hAnsi="Marianne" w:cs="Montserrat Medium"/>
          <w:szCs w:val="26"/>
        </w:rPr>
      </w:pPr>
    </w:p>
    <w:p w14:paraId="5AA66B2F" w14:textId="77777777" w:rsidR="00B61D85" w:rsidRPr="00066607" w:rsidRDefault="00B61D85" w:rsidP="00B61D85">
      <w:pPr>
        <w:spacing w:line="276" w:lineRule="auto"/>
        <w:jc w:val="center"/>
        <w:rPr>
          <w:rFonts w:ascii="Marianne" w:hAnsi="Marianne" w:cs="Arial"/>
          <w:sz w:val="16"/>
          <w:szCs w:val="20"/>
        </w:rPr>
      </w:pPr>
      <w:proofErr w:type="gramStart"/>
      <w:r w:rsidRPr="00066607">
        <w:rPr>
          <w:rFonts w:ascii="Marianne" w:eastAsia="Montserrat Medium" w:hAnsi="Marianne" w:cs="Montserrat Medium"/>
          <w:szCs w:val="26"/>
        </w:rPr>
        <w:t>en</w:t>
      </w:r>
      <w:proofErr w:type="gramEnd"/>
      <w:r w:rsidRPr="00066607">
        <w:rPr>
          <w:rFonts w:ascii="Marianne" w:eastAsia="Montserrat Medium" w:hAnsi="Marianne" w:cs="Montserrat Medium"/>
          <w:szCs w:val="26"/>
        </w:rPr>
        <w:t xml:space="preserve"> application des articles L. 2123-1 (1°), R. 2123-1 (1°) et R. 2123-4 du code de la commande publique (CCP)</w:t>
      </w:r>
    </w:p>
    <w:p w14:paraId="761B4A0D" w14:textId="77777777" w:rsidR="00DE23C2" w:rsidRPr="00066607" w:rsidRDefault="00DE23C2" w:rsidP="00DE23C2">
      <w:pPr>
        <w:spacing w:line="276" w:lineRule="auto"/>
        <w:jc w:val="center"/>
        <w:rPr>
          <w:rFonts w:ascii="Marianne" w:eastAsia="Montserrat Medium" w:hAnsi="Marianne" w:cs="Montserrat Medium"/>
          <w:szCs w:val="26"/>
        </w:rPr>
      </w:pPr>
    </w:p>
    <w:p w14:paraId="0FF4B9CE" w14:textId="77777777" w:rsidR="00DE23C2" w:rsidRPr="00066607" w:rsidRDefault="00DE23C2" w:rsidP="00DE23C2">
      <w:pPr>
        <w:spacing w:line="276" w:lineRule="auto"/>
        <w:jc w:val="center"/>
        <w:rPr>
          <w:rFonts w:ascii="Marianne" w:hAnsi="Marianne" w:cs="Arial"/>
          <w:sz w:val="16"/>
          <w:szCs w:val="20"/>
        </w:rPr>
      </w:pPr>
    </w:p>
    <w:p w14:paraId="3A88C8A9" w14:textId="161C37B4" w:rsidR="00DE23C2" w:rsidRPr="00066607" w:rsidRDefault="00DE23C2" w:rsidP="00DE23C2">
      <w:pPr>
        <w:spacing w:line="280" w:lineRule="exact"/>
        <w:jc w:val="center"/>
        <w:rPr>
          <w:rFonts w:ascii="Marianne" w:eastAsia="Arial" w:hAnsi="Marianne"/>
          <w:b/>
          <w:sz w:val="20"/>
        </w:rPr>
      </w:pPr>
      <w:r w:rsidRPr="00066607">
        <w:rPr>
          <w:rFonts w:ascii="Marianne" w:eastAsia="Arial" w:hAnsi="Marianne"/>
          <w:b/>
          <w:sz w:val="20"/>
        </w:rPr>
        <w:t xml:space="preserve">Numéro de consultation : </w:t>
      </w:r>
      <w:r w:rsidR="00B61D85" w:rsidRPr="00066607">
        <w:rPr>
          <w:rFonts w:ascii="Marianne" w:eastAsia="Arial" w:hAnsi="Marianne"/>
          <w:b/>
          <w:sz w:val="20"/>
        </w:rPr>
        <w:t>26_BAM_780</w:t>
      </w:r>
    </w:p>
    <w:p w14:paraId="780220E1" w14:textId="77777777" w:rsidR="00A350CE" w:rsidRPr="00066607" w:rsidRDefault="00A350CE" w:rsidP="00A94FD2">
      <w:pPr>
        <w:jc w:val="both"/>
        <w:rPr>
          <w:rFonts w:ascii="Marianne" w:hAnsi="Marianne"/>
          <w:sz w:val="20"/>
          <w:szCs w:val="20"/>
        </w:rPr>
      </w:pPr>
    </w:p>
    <w:p w14:paraId="5A6AB06D" w14:textId="77777777" w:rsidR="00A350CE" w:rsidRPr="00066607" w:rsidRDefault="00A350CE" w:rsidP="00A94FD2">
      <w:pPr>
        <w:jc w:val="both"/>
        <w:rPr>
          <w:rFonts w:ascii="Marianne" w:hAnsi="Marianne"/>
          <w:sz w:val="20"/>
          <w:szCs w:val="20"/>
        </w:rPr>
        <w:sectPr w:rsidR="00A350CE" w:rsidRPr="00066607" w:rsidSect="002B6F4E">
          <w:headerReference w:type="first" r:id="rId11"/>
          <w:footerReference w:type="first" r:id="rId12"/>
          <w:pgSz w:w="11906" w:h="16838"/>
          <w:pgMar w:top="1417" w:right="1417" w:bottom="1417" w:left="1417" w:header="708" w:footer="708" w:gutter="0"/>
          <w:cols w:space="708"/>
          <w:titlePg/>
          <w:docGrid w:linePitch="360"/>
        </w:sectPr>
      </w:pPr>
    </w:p>
    <w:p w14:paraId="3DBA26A1" w14:textId="01F26B9E" w:rsidR="00D22EC9" w:rsidRPr="00066607" w:rsidRDefault="0034482B"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b/>
          <w:i/>
          <w:color w:val="FF0000"/>
          <w:sz w:val="24"/>
          <w:szCs w:val="24"/>
        </w:rPr>
      </w:pPr>
      <w:r w:rsidRPr="00066607">
        <w:rPr>
          <w:rFonts w:ascii="Marianne" w:hAnsi="Marianne" w:cs="Times New Roman"/>
          <w:i/>
          <w:color w:val="FF0000"/>
          <w:sz w:val="24"/>
          <w:szCs w:val="24"/>
        </w:rPr>
        <w:lastRenderedPageBreak/>
        <w:t xml:space="preserve">Le présent document constitue </w:t>
      </w:r>
      <w:r w:rsidRPr="00066607">
        <w:rPr>
          <w:rFonts w:ascii="Marianne" w:hAnsi="Marianne" w:cs="Times New Roman"/>
          <w:b/>
          <w:i/>
          <w:color w:val="FF0000"/>
          <w:sz w:val="24"/>
          <w:szCs w:val="24"/>
        </w:rPr>
        <w:t xml:space="preserve">la trame que les </w:t>
      </w:r>
      <w:r w:rsidR="005B17CF" w:rsidRPr="00066607">
        <w:rPr>
          <w:rFonts w:ascii="Marianne" w:hAnsi="Marianne" w:cs="Times New Roman"/>
          <w:b/>
          <w:i/>
          <w:color w:val="FF0000"/>
          <w:sz w:val="24"/>
          <w:szCs w:val="24"/>
        </w:rPr>
        <w:t>soumissionnaires</w:t>
      </w:r>
      <w:r w:rsidRPr="00066607">
        <w:rPr>
          <w:rFonts w:ascii="Marianne" w:hAnsi="Marianne" w:cs="Times New Roman"/>
          <w:b/>
          <w:i/>
          <w:color w:val="FF0000"/>
          <w:sz w:val="24"/>
          <w:szCs w:val="24"/>
        </w:rPr>
        <w:t xml:space="preserve"> doivent </w:t>
      </w:r>
      <w:r w:rsidR="00CD67B2" w:rsidRPr="00066607">
        <w:rPr>
          <w:rFonts w:ascii="Marianne" w:hAnsi="Marianne" w:cs="Times New Roman"/>
          <w:b/>
          <w:i/>
          <w:color w:val="FF0000"/>
          <w:sz w:val="24"/>
          <w:szCs w:val="24"/>
        </w:rPr>
        <w:t xml:space="preserve">impérativement </w:t>
      </w:r>
      <w:r w:rsidRPr="00066607">
        <w:rPr>
          <w:rFonts w:ascii="Marianne" w:hAnsi="Marianne" w:cs="Times New Roman"/>
          <w:b/>
          <w:i/>
          <w:color w:val="FF0000"/>
          <w:sz w:val="24"/>
          <w:szCs w:val="24"/>
        </w:rPr>
        <w:t>respecter pour la r</w:t>
      </w:r>
      <w:r w:rsidR="00CD3900" w:rsidRPr="00066607">
        <w:rPr>
          <w:rFonts w:ascii="Marianne" w:hAnsi="Marianne" w:cs="Times New Roman"/>
          <w:b/>
          <w:i/>
          <w:color w:val="FF0000"/>
          <w:sz w:val="24"/>
          <w:szCs w:val="24"/>
        </w:rPr>
        <w:t>emise de leur mémoire technique.</w:t>
      </w:r>
      <w:r w:rsidRPr="00066607">
        <w:rPr>
          <w:rFonts w:ascii="Marianne" w:hAnsi="Marianne" w:cs="Times New Roman"/>
          <w:b/>
          <w:i/>
          <w:color w:val="FF0000"/>
          <w:sz w:val="24"/>
          <w:szCs w:val="24"/>
        </w:rPr>
        <w:t xml:space="preserve"> </w:t>
      </w:r>
    </w:p>
    <w:p w14:paraId="56CB9DA7" w14:textId="77777777" w:rsidR="00D22EC9" w:rsidRPr="00066607"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b/>
          <w:i/>
          <w:color w:val="FF0000"/>
          <w:sz w:val="24"/>
          <w:szCs w:val="24"/>
        </w:rPr>
      </w:pPr>
    </w:p>
    <w:p w14:paraId="760BCFEE" w14:textId="3E765B04" w:rsidR="00302178" w:rsidRPr="00066607"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066607">
        <w:rPr>
          <w:rFonts w:ascii="Marianne" w:hAnsi="Marianne" w:cs="Times New Roman"/>
          <w:i/>
          <w:color w:val="FF0000"/>
          <w:sz w:val="24"/>
          <w:szCs w:val="24"/>
        </w:rPr>
        <w:t>Les différente</w:t>
      </w:r>
      <w:r w:rsidR="00554E89" w:rsidRPr="00066607">
        <w:rPr>
          <w:rFonts w:ascii="Marianne" w:hAnsi="Marianne" w:cs="Times New Roman"/>
          <w:i/>
          <w:color w:val="FF0000"/>
          <w:sz w:val="24"/>
          <w:szCs w:val="24"/>
        </w:rPr>
        <w:t>s</w:t>
      </w:r>
      <w:r w:rsidR="0034482B" w:rsidRPr="00066607">
        <w:rPr>
          <w:rFonts w:ascii="Marianne" w:hAnsi="Marianne" w:cs="Times New Roman"/>
          <w:i/>
          <w:color w:val="FF0000"/>
          <w:sz w:val="24"/>
          <w:szCs w:val="24"/>
        </w:rPr>
        <w:t xml:space="preserve"> </w:t>
      </w:r>
      <w:r w:rsidRPr="00066607">
        <w:rPr>
          <w:rFonts w:ascii="Marianne" w:hAnsi="Marianne" w:cs="Times New Roman"/>
          <w:i/>
          <w:color w:val="FF0000"/>
          <w:sz w:val="24"/>
          <w:szCs w:val="24"/>
        </w:rPr>
        <w:t xml:space="preserve">parties </w:t>
      </w:r>
      <w:r w:rsidR="0034482B" w:rsidRPr="00066607">
        <w:rPr>
          <w:rFonts w:ascii="Marianne" w:hAnsi="Marianne" w:cs="Times New Roman"/>
          <w:i/>
          <w:color w:val="FF0000"/>
          <w:sz w:val="24"/>
          <w:szCs w:val="24"/>
        </w:rPr>
        <w:t>doivent être complété</w:t>
      </w:r>
      <w:r w:rsidRPr="00066607">
        <w:rPr>
          <w:rFonts w:ascii="Marianne" w:hAnsi="Marianne" w:cs="Times New Roman"/>
          <w:i/>
          <w:color w:val="FF0000"/>
          <w:sz w:val="24"/>
          <w:szCs w:val="24"/>
        </w:rPr>
        <w:t>e</w:t>
      </w:r>
      <w:r w:rsidR="0034482B" w:rsidRPr="00066607">
        <w:rPr>
          <w:rFonts w:ascii="Marianne" w:hAnsi="Marianne" w:cs="Times New Roman"/>
          <w:i/>
          <w:color w:val="FF0000"/>
          <w:sz w:val="24"/>
          <w:szCs w:val="24"/>
        </w:rPr>
        <w:t>s</w:t>
      </w:r>
      <w:r w:rsidR="002D44EB">
        <w:rPr>
          <w:rFonts w:ascii="Marianne" w:hAnsi="Marianne" w:cs="Times New Roman"/>
          <w:i/>
          <w:color w:val="FF0000"/>
          <w:sz w:val="24"/>
          <w:szCs w:val="24"/>
        </w:rPr>
        <w:t>,</w:t>
      </w:r>
      <w:r w:rsidR="0034482B" w:rsidRPr="00066607">
        <w:rPr>
          <w:rFonts w:ascii="Marianne" w:hAnsi="Marianne" w:cs="Times New Roman"/>
          <w:i/>
          <w:color w:val="FF0000"/>
          <w:sz w:val="24"/>
          <w:szCs w:val="24"/>
        </w:rPr>
        <w:t xml:space="preserve"> en respect</w:t>
      </w:r>
      <w:r w:rsidR="00CD3900" w:rsidRPr="00066607">
        <w:rPr>
          <w:rFonts w:ascii="Marianne" w:hAnsi="Marianne" w:cs="Times New Roman"/>
          <w:i/>
          <w:color w:val="FF0000"/>
          <w:sz w:val="24"/>
          <w:szCs w:val="24"/>
        </w:rPr>
        <w:t>ant l’ordre, la numérotation, le format A4</w:t>
      </w:r>
      <w:r w:rsidR="00411FCE" w:rsidRPr="00066607">
        <w:rPr>
          <w:rFonts w:ascii="Marianne" w:hAnsi="Marianne" w:cs="Times New Roman"/>
          <w:i/>
          <w:color w:val="FF0000"/>
          <w:sz w:val="24"/>
          <w:szCs w:val="24"/>
        </w:rPr>
        <w:t xml:space="preserve">, </w:t>
      </w:r>
      <w:r w:rsidR="00CD3900" w:rsidRPr="00066607">
        <w:rPr>
          <w:rFonts w:ascii="Marianne" w:hAnsi="Marianne" w:cs="Times New Roman"/>
          <w:i/>
          <w:color w:val="FF0000"/>
          <w:sz w:val="24"/>
          <w:szCs w:val="24"/>
        </w:rPr>
        <w:t>la police Arial 11</w:t>
      </w:r>
      <w:r w:rsidR="00411FCE" w:rsidRPr="00066607">
        <w:rPr>
          <w:rFonts w:ascii="Marianne" w:hAnsi="Marianne" w:cs="Times New Roman"/>
          <w:i/>
          <w:color w:val="FF0000"/>
          <w:sz w:val="24"/>
          <w:szCs w:val="24"/>
        </w:rPr>
        <w:t xml:space="preserve"> et des marges normales (2,5 cm haut ; 2,5 cm bas ; 2,5 cm gauche ; 2,5 cm droite).</w:t>
      </w:r>
    </w:p>
    <w:p w14:paraId="4378AD72" w14:textId="77777777" w:rsidR="00D22EC9" w:rsidRPr="00066607"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4432EF8F" w14:textId="5E6D3CB0" w:rsidR="00411FCE" w:rsidRPr="00066607" w:rsidRDefault="00411FCE"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066607">
        <w:rPr>
          <w:rFonts w:ascii="Marianne" w:hAnsi="Marianne" w:cs="Times New Roman"/>
          <w:i/>
          <w:color w:val="FF0000"/>
          <w:sz w:val="24"/>
          <w:szCs w:val="24"/>
        </w:rPr>
        <w:t>Un nombre de pages limité, respectant les caractéristiques de police et de ma</w:t>
      </w:r>
      <w:r w:rsidR="00D87D54">
        <w:rPr>
          <w:rFonts w:ascii="Marianne" w:hAnsi="Marianne" w:cs="Times New Roman"/>
          <w:i/>
          <w:color w:val="FF0000"/>
          <w:sz w:val="24"/>
          <w:szCs w:val="24"/>
        </w:rPr>
        <w:t>r</w:t>
      </w:r>
      <w:r w:rsidRPr="00066607">
        <w:rPr>
          <w:rFonts w:ascii="Marianne" w:hAnsi="Marianne" w:cs="Times New Roman"/>
          <w:i/>
          <w:color w:val="FF0000"/>
          <w:sz w:val="24"/>
          <w:szCs w:val="24"/>
        </w:rPr>
        <w:t xml:space="preserve">ges indiquées ci-dessus, est imposé aux soumissionnaires pour chaque critère et se trouve précisé ci-après. Cette limitation vaut également pour une offre remise par un groupement. </w:t>
      </w:r>
    </w:p>
    <w:p w14:paraId="62BA0956" w14:textId="1FBE1344" w:rsidR="00411FCE" w:rsidRPr="00066607" w:rsidRDefault="00411FCE"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5A390546" w14:textId="0B4F70AD" w:rsidR="00411FCE" w:rsidRPr="00066607" w:rsidRDefault="00411FCE"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066607">
        <w:rPr>
          <w:rFonts w:ascii="Marianne" w:hAnsi="Marianne" w:cs="Times New Roman"/>
          <w:i/>
          <w:color w:val="FF0000"/>
          <w:sz w:val="24"/>
          <w:szCs w:val="24"/>
        </w:rPr>
        <w:t>En cas de dépassement du nombre limite de page</w:t>
      </w:r>
      <w:r w:rsidR="00E86209" w:rsidRPr="00066607">
        <w:rPr>
          <w:rFonts w:ascii="Marianne" w:hAnsi="Marianne" w:cs="Times New Roman"/>
          <w:i/>
          <w:color w:val="FF0000"/>
          <w:sz w:val="24"/>
          <w:szCs w:val="24"/>
        </w:rPr>
        <w:t>s</w:t>
      </w:r>
      <w:r w:rsidRPr="00066607">
        <w:rPr>
          <w:rFonts w:ascii="Marianne" w:hAnsi="Marianne" w:cs="Times New Roman"/>
          <w:i/>
          <w:color w:val="FF0000"/>
          <w:sz w:val="24"/>
          <w:szCs w:val="24"/>
        </w:rPr>
        <w:t xml:space="preserve">, l’Acheteur n’analysera pas les éléments contenus dans </w:t>
      </w:r>
      <w:r w:rsidR="00B079BC" w:rsidRPr="00066607">
        <w:rPr>
          <w:rFonts w:ascii="Marianne" w:hAnsi="Marianne" w:cs="Times New Roman"/>
          <w:i/>
          <w:color w:val="FF0000"/>
          <w:sz w:val="24"/>
          <w:szCs w:val="24"/>
        </w:rPr>
        <w:t>c</w:t>
      </w:r>
      <w:r w:rsidRPr="00066607">
        <w:rPr>
          <w:rFonts w:ascii="Marianne" w:hAnsi="Marianne" w:cs="Times New Roman"/>
          <w:i/>
          <w:color w:val="FF0000"/>
          <w:sz w:val="24"/>
          <w:szCs w:val="24"/>
        </w:rPr>
        <w:t xml:space="preserve">es pages dépassant </w:t>
      </w:r>
      <w:r w:rsidR="00793CDF" w:rsidRPr="00066607">
        <w:rPr>
          <w:rFonts w:ascii="Marianne" w:hAnsi="Marianne" w:cs="Times New Roman"/>
          <w:i/>
          <w:color w:val="FF0000"/>
          <w:sz w:val="24"/>
          <w:szCs w:val="24"/>
        </w:rPr>
        <w:t>la</w:t>
      </w:r>
      <w:r w:rsidRPr="00066607">
        <w:rPr>
          <w:rFonts w:ascii="Marianne" w:hAnsi="Marianne" w:cs="Times New Roman"/>
          <w:i/>
          <w:color w:val="FF0000"/>
          <w:sz w:val="24"/>
          <w:szCs w:val="24"/>
        </w:rPr>
        <w:t xml:space="preserve"> limite</w:t>
      </w:r>
      <w:r w:rsidR="00D73349" w:rsidRPr="00066607">
        <w:rPr>
          <w:rFonts w:ascii="Marianne" w:hAnsi="Marianne" w:cs="Times New Roman"/>
          <w:i/>
          <w:color w:val="FF0000"/>
          <w:sz w:val="24"/>
          <w:szCs w:val="24"/>
        </w:rPr>
        <w:t xml:space="preserve"> imposé</w:t>
      </w:r>
      <w:r w:rsidR="00793CDF" w:rsidRPr="00066607">
        <w:rPr>
          <w:rFonts w:ascii="Marianne" w:hAnsi="Marianne" w:cs="Times New Roman"/>
          <w:i/>
          <w:color w:val="FF0000"/>
          <w:sz w:val="24"/>
          <w:szCs w:val="24"/>
        </w:rPr>
        <w:t>e</w:t>
      </w:r>
      <w:r w:rsidRPr="00066607">
        <w:rPr>
          <w:rFonts w:ascii="Marianne" w:hAnsi="Marianne" w:cs="Times New Roman"/>
          <w:i/>
          <w:color w:val="FF0000"/>
          <w:sz w:val="24"/>
          <w:szCs w:val="24"/>
        </w:rPr>
        <w:t>.</w:t>
      </w:r>
    </w:p>
    <w:p w14:paraId="4094E602" w14:textId="77777777" w:rsidR="001E3803" w:rsidRPr="00066607" w:rsidRDefault="001E3803"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04B2D727" w14:textId="168C1123" w:rsidR="00554E89" w:rsidRPr="00066607" w:rsidRDefault="00D7334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066607">
        <w:rPr>
          <w:rFonts w:ascii="Marianne" w:hAnsi="Marianne" w:cs="Times New Roman"/>
          <w:i/>
          <w:color w:val="FF0000"/>
          <w:sz w:val="24"/>
          <w:szCs w:val="24"/>
        </w:rPr>
        <w:t>Comme indiqué ci-après, le</w:t>
      </w:r>
      <w:r w:rsidR="0033071E" w:rsidRPr="00066607">
        <w:rPr>
          <w:rFonts w:ascii="Marianne" w:hAnsi="Marianne" w:cs="Times New Roman"/>
          <w:i/>
          <w:color w:val="FF0000"/>
          <w:sz w:val="24"/>
          <w:szCs w:val="24"/>
        </w:rPr>
        <w:t xml:space="preserve"> </w:t>
      </w:r>
      <w:r w:rsidR="00720698" w:rsidRPr="00066607">
        <w:rPr>
          <w:rFonts w:ascii="Marianne" w:hAnsi="Marianne" w:cs="Times New Roman"/>
          <w:i/>
          <w:color w:val="FF0000"/>
          <w:sz w:val="24"/>
          <w:szCs w:val="24"/>
        </w:rPr>
        <w:t xml:space="preserve">soumissionnaire </w:t>
      </w:r>
      <w:r w:rsidR="00EB4103" w:rsidRPr="00066607">
        <w:rPr>
          <w:rFonts w:ascii="Marianne" w:hAnsi="Marianne" w:cs="Times New Roman"/>
          <w:i/>
          <w:color w:val="FF0000"/>
          <w:sz w:val="24"/>
          <w:szCs w:val="24"/>
        </w:rPr>
        <w:t>r</w:t>
      </w:r>
      <w:r w:rsidR="0033071E" w:rsidRPr="00066607">
        <w:rPr>
          <w:rFonts w:ascii="Marianne" w:hAnsi="Marianne" w:cs="Times New Roman"/>
          <w:i/>
          <w:color w:val="FF0000"/>
          <w:sz w:val="24"/>
          <w:szCs w:val="24"/>
        </w:rPr>
        <w:t>est</w:t>
      </w:r>
      <w:r w:rsidR="00EB4103" w:rsidRPr="00066607">
        <w:rPr>
          <w:rFonts w:ascii="Marianne" w:hAnsi="Marianne" w:cs="Times New Roman"/>
          <w:i/>
          <w:color w:val="FF0000"/>
          <w:sz w:val="24"/>
          <w:szCs w:val="24"/>
        </w:rPr>
        <w:t>e</w:t>
      </w:r>
      <w:r w:rsidR="0033071E" w:rsidRPr="00066607">
        <w:rPr>
          <w:rFonts w:ascii="Marianne" w:hAnsi="Marianne" w:cs="Times New Roman"/>
          <w:i/>
          <w:color w:val="FF0000"/>
          <w:sz w:val="24"/>
          <w:szCs w:val="24"/>
        </w:rPr>
        <w:t xml:space="preserve"> libre de compléter</w:t>
      </w:r>
      <w:r w:rsidRPr="00066607">
        <w:rPr>
          <w:rFonts w:ascii="Marianne" w:hAnsi="Marianne" w:cs="Times New Roman"/>
          <w:i/>
          <w:color w:val="FF0000"/>
          <w:sz w:val="24"/>
          <w:szCs w:val="24"/>
        </w:rPr>
        <w:t>, pour chaque critère,</w:t>
      </w:r>
      <w:r w:rsidR="0033071E" w:rsidRPr="00066607">
        <w:rPr>
          <w:rFonts w:ascii="Marianne" w:hAnsi="Marianne" w:cs="Times New Roman"/>
          <w:i/>
          <w:color w:val="FF0000"/>
          <w:sz w:val="24"/>
          <w:szCs w:val="24"/>
        </w:rPr>
        <w:t xml:space="preserve"> son offre technique </w:t>
      </w:r>
      <w:r w:rsidRPr="00066607">
        <w:rPr>
          <w:rFonts w:ascii="Marianne" w:hAnsi="Marianne" w:cs="Times New Roman"/>
          <w:i/>
          <w:color w:val="FF0000"/>
          <w:sz w:val="24"/>
          <w:szCs w:val="24"/>
        </w:rPr>
        <w:t xml:space="preserve">par </w:t>
      </w:r>
      <w:r w:rsidR="00066607" w:rsidRPr="00066607">
        <w:rPr>
          <w:rFonts w:ascii="Marianne" w:hAnsi="Marianne" w:cs="Times New Roman"/>
          <w:i/>
          <w:color w:val="FF0000"/>
          <w:sz w:val="24"/>
          <w:szCs w:val="24"/>
        </w:rPr>
        <w:t>certaines annexes</w:t>
      </w:r>
      <w:r w:rsidR="00066607" w:rsidRPr="00066607">
        <w:rPr>
          <w:rFonts w:ascii="Marianne" w:hAnsi="Marianne" w:cs="Times New Roman"/>
          <w:i/>
          <w:color w:val="FF0000"/>
          <w:sz w:val="24"/>
          <w:szCs w:val="24"/>
        </w:rPr>
        <w:t xml:space="preserve"> listées limitativement</w:t>
      </w:r>
      <w:r w:rsidRPr="00066607">
        <w:rPr>
          <w:rFonts w:ascii="Marianne" w:hAnsi="Marianne" w:cs="Times New Roman"/>
          <w:i/>
          <w:color w:val="FF0000"/>
          <w:sz w:val="24"/>
          <w:szCs w:val="24"/>
        </w:rPr>
        <w:t>.</w:t>
      </w:r>
    </w:p>
    <w:p w14:paraId="0F6CB722" w14:textId="77777777" w:rsidR="00D73349" w:rsidRPr="00066607" w:rsidRDefault="00D7334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306BE73A" w14:textId="02C2ABB8" w:rsidR="00CD67B2" w:rsidRPr="00066607" w:rsidRDefault="0034482B"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066607">
        <w:rPr>
          <w:rFonts w:ascii="Marianne" w:hAnsi="Marianne" w:cs="Times New Roman"/>
          <w:i/>
          <w:color w:val="FF0000"/>
          <w:sz w:val="24"/>
          <w:szCs w:val="24"/>
        </w:rPr>
        <w:t xml:space="preserve">Le mémoire </w:t>
      </w:r>
      <w:r w:rsidR="00A350CE" w:rsidRPr="00066607">
        <w:rPr>
          <w:rFonts w:ascii="Marianne" w:hAnsi="Marianne" w:cs="Times New Roman"/>
          <w:i/>
          <w:color w:val="FF0000"/>
          <w:sz w:val="24"/>
          <w:szCs w:val="24"/>
        </w:rPr>
        <w:t xml:space="preserve">technique </w:t>
      </w:r>
      <w:r w:rsidRPr="00066607">
        <w:rPr>
          <w:rFonts w:ascii="Marianne" w:hAnsi="Marianne" w:cs="Times New Roman"/>
          <w:i/>
          <w:color w:val="FF0000"/>
          <w:sz w:val="24"/>
          <w:szCs w:val="24"/>
        </w:rPr>
        <w:t xml:space="preserve">constitue un engagement contractuel du </w:t>
      </w:r>
      <w:r w:rsidR="00C00F5F" w:rsidRPr="00066607">
        <w:rPr>
          <w:rFonts w:ascii="Marianne" w:hAnsi="Marianne" w:cs="Times New Roman"/>
          <w:i/>
          <w:color w:val="FF0000"/>
          <w:sz w:val="24"/>
          <w:szCs w:val="24"/>
        </w:rPr>
        <w:t>soumissionnaire</w:t>
      </w:r>
      <w:r w:rsidRPr="00066607">
        <w:rPr>
          <w:rFonts w:ascii="Marianne" w:hAnsi="Marianne" w:cs="Times New Roman"/>
          <w:i/>
          <w:color w:val="FF0000"/>
          <w:sz w:val="24"/>
          <w:szCs w:val="24"/>
        </w:rPr>
        <w:t>.</w:t>
      </w:r>
      <w:r w:rsidR="00CD67B2" w:rsidRPr="00066607">
        <w:rPr>
          <w:rFonts w:ascii="Marianne" w:hAnsi="Marianne" w:cs="Times New Roman"/>
          <w:i/>
          <w:color w:val="FF0000"/>
          <w:sz w:val="24"/>
          <w:szCs w:val="24"/>
        </w:rPr>
        <w:t xml:space="preserve"> Les stipulations du mémoire technique en contradiction avec les autres pièces contractuelles sont inapplicables et inopposables aux représentants </w:t>
      </w:r>
      <w:r w:rsidR="005B17CF" w:rsidRPr="00066607">
        <w:rPr>
          <w:rFonts w:ascii="Marianne" w:hAnsi="Marianne" w:cs="Times New Roman"/>
          <w:i/>
          <w:color w:val="FF0000"/>
          <w:sz w:val="24"/>
          <w:szCs w:val="24"/>
        </w:rPr>
        <w:t>de l’acheteur</w:t>
      </w:r>
      <w:r w:rsidR="00CD67B2" w:rsidRPr="00066607">
        <w:rPr>
          <w:rFonts w:ascii="Marianne" w:hAnsi="Marianne" w:cs="Times New Roman"/>
          <w:i/>
          <w:color w:val="FF0000"/>
          <w:sz w:val="24"/>
          <w:szCs w:val="24"/>
        </w:rPr>
        <w:t xml:space="preserve"> et au service bénéficiaire </w:t>
      </w:r>
      <w:r w:rsidR="00E401A2" w:rsidRPr="00066607">
        <w:rPr>
          <w:rFonts w:ascii="Marianne" w:hAnsi="Marianne" w:cs="Times New Roman"/>
          <w:i/>
          <w:color w:val="FF0000"/>
          <w:sz w:val="24"/>
          <w:szCs w:val="24"/>
        </w:rPr>
        <w:t>du marché.</w:t>
      </w:r>
      <w:r w:rsidR="00CD67B2" w:rsidRPr="00066607">
        <w:rPr>
          <w:rFonts w:ascii="Marianne" w:hAnsi="Marianne" w:cs="Times New Roman"/>
          <w:i/>
          <w:color w:val="FF0000"/>
          <w:sz w:val="24"/>
          <w:szCs w:val="24"/>
        </w:rPr>
        <w:t xml:space="preserve"> </w:t>
      </w:r>
    </w:p>
    <w:p w14:paraId="67AD8C42" w14:textId="71C0F9C6" w:rsidR="00CD3900" w:rsidRPr="00066607" w:rsidRDefault="00CD3900" w:rsidP="00121264">
      <w:pPr>
        <w:spacing w:before="60" w:after="60" w:line="240" w:lineRule="auto"/>
        <w:jc w:val="both"/>
        <w:rPr>
          <w:rFonts w:ascii="Marianne" w:hAnsi="Marianne" w:cs="Times New Roman"/>
          <w:i/>
          <w:color w:val="FF0000"/>
          <w:sz w:val="28"/>
        </w:rPr>
      </w:pPr>
    </w:p>
    <w:p w14:paraId="520BEC3C" w14:textId="77777777" w:rsidR="00C03B41" w:rsidRPr="00066607" w:rsidRDefault="00C03B41" w:rsidP="00121264">
      <w:pPr>
        <w:spacing w:before="60" w:after="60" w:line="240" w:lineRule="auto"/>
        <w:jc w:val="both"/>
        <w:rPr>
          <w:rFonts w:ascii="Marianne" w:hAnsi="Marianne" w:cs="Times New Roman"/>
          <w:b/>
          <w:sz w:val="28"/>
          <w:u w:val="single"/>
        </w:rPr>
      </w:pPr>
    </w:p>
    <w:p w14:paraId="2E72A52C" w14:textId="77777777" w:rsidR="00582CF5" w:rsidRPr="00066607" w:rsidRDefault="00582CF5" w:rsidP="00121264">
      <w:pPr>
        <w:spacing w:before="60" w:after="60" w:line="240" w:lineRule="auto"/>
        <w:jc w:val="both"/>
        <w:rPr>
          <w:rFonts w:ascii="Marianne" w:hAnsi="Marianne" w:cs="Times New Roman"/>
          <w:b/>
          <w:u w:val="single"/>
        </w:rPr>
      </w:pPr>
    </w:p>
    <w:p w14:paraId="18DBC54F" w14:textId="0891B3DD" w:rsidR="004472BB" w:rsidRPr="00066607" w:rsidRDefault="004472BB" w:rsidP="00121264">
      <w:pPr>
        <w:spacing w:before="60" w:after="60" w:line="240" w:lineRule="auto"/>
        <w:jc w:val="both"/>
        <w:rPr>
          <w:rFonts w:ascii="Marianne" w:hAnsi="Marianne" w:cs="Times New Roman"/>
          <w:b/>
          <w:u w:val="single"/>
        </w:rPr>
      </w:pPr>
    </w:p>
    <w:p w14:paraId="58ADE63F" w14:textId="001D8EBF" w:rsidR="00A350CE" w:rsidRPr="00066607" w:rsidRDefault="00A350CE" w:rsidP="00121264">
      <w:pPr>
        <w:spacing w:before="60" w:after="60" w:line="240" w:lineRule="auto"/>
        <w:jc w:val="both"/>
        <w:rPr>
          <w:rFonts w:ascii="Marianne" w:hAnsi="Marianne" w:cs="Times New Roman"/>
          <w:b/>
          <w:u w:val="single"/>
        </w:rPr>
      </w:pPr>
      <w:r w:rsidRPr="00066607">
        <w:rPr>
          <w:rFonts w:ascii="Marianne" w:hAnsi="Marianne" w:cs="Times New Roman"/>
          <w:b/>
          <w:u w:val="single"/>
        </w:rPr>
        <w:br w:type="page"/>
      </w:r>
    </w:p>
    <w:p w14:paraId="4637EA6B" w14:textId="1B696DFB" w:rsidR="007F278D" w:rsidRPr="00066607" w:rsidRDefault="000238E5" w:rsidP="007F278D">
      <w:pPr>
        <w:spacing w:before="60" w:after="60" w:line="240" w:lineRule="auto"/>
        <w:rPr>
          <w:rFonts w:ascii="Marianne" w:hAnsi="Marianne" w:cs="Times New Roman"/>
          <w:b/>
          <w:sz w:val="20"/>
          <w:szCs w:val="20"/>
        </w:rPr>
      </w:pPr>
      <w:r w:rsidRPr="00066607">
        <w:rPr>
          <w:rFonts w:ascii="Marianne" w:eastAsia="Times New Roman" w:hAnsi="Marianne" w:cs="Arial"/>
          <w:b/>
          <w:color w:val="1F3864" w:themeColor="accent5" w:themeShade="80"/>
          <w:u w:val="single"/>
          <w:lang w:eastAsia="fr-FR"/>
        </w:rPr>
        <w:lastRenderedPageBreak/>
        <w:t xml:space="preserve">Critère 1 - </w:t>
      </w:r>
      <w:r w:rsidR="007F278D" w:rsidRPr="00066607">
        <w:rPr>
          <w:rFonts w:ascii="Marianne" w:eastAsia="Times New Roman" w:hAnsi="Marianne" w:cs="Arial"/>
          <w:b/>
          <w:color w:val="1F3864" w:themeColor="accent5" w:themeShade="80"/>
          <w:u w:val="single"/>
          <w:lang w:eastAsia="fr-FR"/>
        </w:rPr>
        <w:t>Valeur technique (</w:t>
      </w:r>
      <w:r w:rsidR="00A51DDE">
        <w:rPr>
          <w:rFonts w:ascii="Marianne" w:eastAsia="Times New Roman" w:hAnsi="Marianne" w:cs="Arial"/>
          <w:b/>
          <w:color w:val="1F3864" w:themeColor="accent5" w:themeShade="80"/>
          <w:u w:val="single"/>
          <w:lang w:eastAsia="fr-FR"/>
        </w:rPr>
        <w:t>45</w:t>
      </w:r>
      <w:r w:rsidR="007F278D" w:rsidRPr="00066607">
        <w:rPr>
          <w:rFonts w:ascii="Marianne" w:eastAsia="Times New Roman" w:hAnsi="Marianne" w:cs="Arial"/>
          <w:b/>
          <w:color w:val="1F3864" w:themeColor="accent5" w:themeShade="80"/>
          <w:u w:val="single"/>
          <w:lang w:eastAsia="fr-FR"/>
        </w:rPr>
        <w:t xml:space="preserve"> points)</w:t>
      </w:r>
    </w:p>
    <w:p w14:paraId="3AA12406" w14:textId="26FDC190" w:rsidR="00503DFF" w:rsidRPr="00066607" w:rsidRDefault="00503DFF" w:rsidP="00CF1237">
      <w:pPr>
        <w:spacing w:before="60" w:after="60" w:line="240" w:lineRule="auto"/>
        <w:rPr>
          <w:rFonts w:ascii="Marianne" w:hAnsi="Marianne" w:cs="Times New Roman"/>
          <w:sz w:val="16"/>
          <w:szCs w:val="16"/>
        </w:rPr>
      </w:pPr>
    </w:p>
    <w:p w14:paraId="5BC13035" w14:textId="6A5C027C" w:rsidR="00CF1237" w:rsidRPr="00066607" w:rsidRDefault="00CF1237" w:rsidP="00CF1237">
      <w:pPr>
        <w:spacing w:before="57" w:after="0" w:line="240" w:lineRule="auto"/>
        <w:rPr>
          <w:rFonts w:ascii="Marianne" w:eastAsia="Times New Roman" w:hAnsi="Marianne" w:cs="Arial"/>
          <w:bCs/>
          <w:color w:val="FF0000"/>
          <w:sz w:val="18"/>
          <w:szCs w:val="18"/>
          <w:u w:val="single"/>
          <w:lang w:eastAsia="fr-FR"/>
        </w:rPr>
      </w:pPr>
      <w:r w:rsidRPr="00066607">
        <w:rPr>
          <w:rFonts w:ascii="Marianne" w:eastAsia="Times New Roman" w:hAnsi="Marianne" w:cs="Arial"/>
          <w:bCs/>
          <w:color w:val="FF0000"/>
          <w:sz w:val="18"/>
          <w:szCs w:val="18"/>
          <w:u w:val="single"/>
          <w:lang w:eastAsia="fr-FR"/>
        </w:rPr>
        <w:t xml:space="preserve">Nombre de </w:t>
      </w:r>
      <w:r w:rsidRPr="00D84871">
        <w:rPr>
          <w:rFonts w:ascii="Marianne" w:eastAsia="Times New Roman" w:hAnsi="Marianne" w:cs="Arial"/>
          <w:bCs/>
          <w:color w:val="FF0000"/>
          <w:sz w:val="18"/>
          <w:szCs w:val="18"/>
          <w:u w:val="single"/>
          <w:lang w:eastAsia="fr-FR"/>
        </w:rPr>
        <w:t xml:space="preserve">pages maximum </w:t>
      </w:r>
      <w:r w:rsidR="00D85D73" w:rsidRPr="00066607">
        <w:rPr>
          <w:rFonts w:ascii="Marianne" w:eastAsia="Times New Roman" w:hAnsi="Marianne" w:cs="Arial"/>
          <w:bCs/>
          <w:color w:val="FF0000"/>
          <w:sz w:val="18"/>
          <w:szCs w:val="18"/>
          <w:u w:val="single"/>
          <w:lang w:eastAsia="fr-FR"/>
        </w:rPr>
        <w:t>pour le critère n°1 – Valeur technique</w:t>
      </w:r>
      <w:r w:rsidRPr="00066607">
        <w:rPr>
          <w:rFonts w:ascii="Marianne" w:eastAsia="Times New Roman" w:hAnsi="Marianne" w:cs="Arial"/>
          <w:bCs/>
          <w:color w:val="FF0000"/>
          <w:sz w:val="18"/>
          <w:szCs w:val="18"/>
          <w:u w:val="single"/>
          <w:lang w:eastAsia="fr-FR"/>
        </w:rPr>
        <w:t> </w:t>
      </w:r>
      <w:r w:rsidRPr="00066607">
        <w:rPr>
          <w:rFonts w:ascii="Marianne" w:eastAsia="Times New Roman" w:hAnsi="Marianne" w:cs="Arial"/>
          <w:bCs/>
          <w:color w:val="FF0000"/>
          <w:sz w:val="18"/>
          <w:szCs w:val="18"/>
          <w:lang w:eastAsia="fr-FR"/>
        </w:rPr>
        <w:t xml:space="preserve">: </w:t>
      </w:r>
      <w:r w:rsidRPr="00066607">
        <w:rPr>
          <w:rFonts w:ascii="Marianne" w:eastAsia="Times New Roman" w:hAnsi="Marianne" w:cs="Arial"/>
          <w:b/>
          <w:color w:val="FF0000"/>
          <w:sz w:val="18"/>
          <w:szCs w:val="18"/>
          <w:lang w:eastAsia="fr-FR"/>
        </w:rPr>
        <w:t>25 pages</w:t>
      </w:r>
    </w:p>
    <w:p w14:paraId="7B16675B" w14:textId="77777777" w:rsidR="00CF1237" w:rsidRPr="00066607" w:rsidRDefault="00CF1237" w:rsidP="00CF1237">
      <w:pPr>
        <w:spacing w:before="57" w:after="0" w:line="240" w:lineRule="auto"/>
        <w:rPr>
          <w:rFonts w:ascii="Marianne" w:eastAsia="Times New Roman" w:hAnsi="Marianne" w:cs="Arial"/>
          <w:bCs/>
          <w:color w:val="FF0000"/>
          <w:sz w:val="18"/>
          <w:szCs w:val="18"/>
          <w:lang w:eastAsia="fr-FR"/>
        </w:rPr>
      </w:pPr>
      <w:r w:rsidRPr="00066607">
        <w:rPr>
          <w:rFonts w:ascii="Marianne" w:eastAsia="Times New Roman" w:hAnsi="Marianne" w:cs="Arial"/>
          <w:bCs/>
          <w:color w:val="FF0000"/>
          <w:sz w:val="18"/>
          <w:szCs w:val="18"/>
          <w:u w:val="single"/>
          <w:lang w:eastAsia="fr-FR"/>
        </w:rPr>
        <w:t>Annexes admises</w:t>
      </w:r>
      <w:r w:rsidRPr="00066607">
        <w:rPr>
          <w:rFonts w:ascii="Marianne" w:eastAsia="Times New Roman" w:hAnsi="Marianne" w:cs="Arial"/>
          <w:bCs/>
          <w:color w:val="FF0000"/>
          <w:sz w:val="18"/>
          <w:szCs w:val="18"/>
          <w:lang w:eastAsia="fr-FR"/>
        </w:rPr>
        <w:t xml:space="preserve"> : </w:t>
      </w:r>
    </w:p>
    <w:p w14:paraId="5F14B7B9" w14:textId="67787C0C" w:rsidR="00CF1237" w:rsidRPr="00066607" w:rsidRDefault="00CF1237" w:rsidP="00CF5E9D">
      <w:pPr>
        <w:pStyle w:val="Paragraphedeliste"/>
        <w:numPr>
          <w:ilvl w:val="0"/>
          <w:numId w:val="5"/>
        </w:numPr>
        <w:spacing w:before="57" w:after="0" w:line="240" w:lineRule="auto"/>
        <w:rPr>
          <w:rFonts w:ascii="Marianne" w:eastAsia="Times New Roman" w:hAnsi="Marianne" w:cs="Arial"/>
          <w:bCs/>
          <w:color w:val="FF0000"/>
          <w:sz w:val="18"/>
          <w:szCs w:val="18"/>
          <w:lang w:eastAsia="fr-FR"/>
        </w:rPr>
      </w:pPr>
      <w:proofErr w:type="gramStart"/>
      <w:r w:rsidRPr="00066607">
        <w:rPr>
          <w:rFonts w:ascii="Marianne" w:eastAsia="Times New Roman" w:hAnsi="Marianne" w:cs="Arial"/>
          <w:bCs/>
          <w:color w:val="FF0000"/>
          <w:sz w:val="18"/>
          <w:szCs w:val="18"/>
          <w:lang w:eastAsia="fr-FR"/>
        </w:rPr>
        <w:t>schéma</w:t>
      </w:r>
      <w:proofErr w:type="gramEnd"/>
      <w:r w:rsidRPr="00066607">
        <w:rPr>
          <w:rFonts w:ascii="Marianne" w:eastAsia="Times New Roman" w:hAnsi="Marianne" w:cs="Arial"/>
          <w:bCs/>
          <w:color w:val="FF0000"/>
          <w:sz w:val="18"/>
          <w:szCs w:val="18"/>
          <w:lang w:eastAsia="fr-FR"/>
        </w:rPr>
        <w:t xml:space="preserve"> du plan d’installation de chantier (</w:t>
      </w:r>
      <w:r w:rsidRPr="00066607">
        <w:rPr>
          <w:rFonts w:ascii="Marianne" w:eastAsia="Times New Roman" w:hAnsi="Marianne" w:cs="Arial"/>
          <w:b/>
          <w:color w:val="FF0000"/>
          <w:sz w:val="18"/>
          <w:szCs w:val="18"/>
          <w:lang w:eastAsia="fr-FR"/>
        </w:rPr>
        <w:t>PIC</w:t>
      </w:r>
      <w:r w:rsidRPr="00066607">
        <w:rPr>
          <w:rFonts w:ascii="Marianne" w:eastAsia="Times New Roman" w:hAnsi="Marianne" w:cs="Arial"/>
          <w:bCs/>
          <w:color w:val="FF0000"/>
          <w:sz w:val="18"/>
          <w:szCs w:val="18"/>
          <w:lang w:eastAsia="fr-FR"/>
        </w:rPr>
        <w:t xml:space="preserve">) </w:t>
      </w:r>
      <w:r w:rsidRPr="00066607">
        <w:rPr>
          <w:rFonts w:ascii="Marianne" w:eastAsia="Times New Roman" w:hAnsi="Marianne" w:cs="Arial"/>
          <w:b/>
          <w:color w:val="FF0000"/>
          <w:sz w:val="18"/>
          <w:szCs w:val="18"/>
          <w:lang w:eastAsia="fr-FR"/>
        </w:rPr>
        <w:t>limité à 5 pages</w:t>
      </w:r>
      <w:r w:rsidRPr="00066607">
        <w:rPr>
          <w:rFonts w:ascii="Marianne" w:eastAsia="Times New Roman" w:hAnsi="Marianne" w:cs="Arial"/>
          <w:bCs/>
          <w:color w:val="FF0000"/>
          <w:sz w:val="18"/>
          <w:szCs w:val="18"/>
          <w:lang w:eastAsia="fr-FR"/>
        </w:rPr>
        <w:t>.</w:t>
      </w:r>
    </w:p>
    <w:p w14:paraId="3E5D0F4D" w14:textId="29491EC4" w:rsidR="00CF1237" w:rsidRPr="00066607" w:rsidRDefault="00CF1237" w:rsidP="00CF5E9D">
      <w:pPr>
        <w:pStyle w:val="Paragraphedeliste"/>
        <w:numPr>
          <w:ilvl w:val="0"/>
          <w:numId w:val="5"/>
        </w:numPr>
        <w:spacing w:before="60" w:after="60" w:line="240" w:lineRule="auto"/>
        <w:rPr>
          <w:rFonts w:ascii="Marianne" w:hAnsi="Marianne" w:cs="Times New Roman"/>
          <w:sz w:val="16"/>
          <w:szCs w:val="16"/>
        </w:rPr>
      </w:pPr>
      <w:proofErr w:type="gramStart"/>
      <w:r w:rsidRPr="00066607">
        <w:rPr>
          <w:rFonts w:ascii="Marianne" w:eastAsia="Times New Roman" w:hAnsi="Marianne" w:cs="Arial"/>
          <w:b/>
          <w:color w:val="FF0000"/>
          <w:sz w:val="18"/>
          <w:szCs w:val="18"/>
          <w:lang w:eastAsia="fr-FR"/>
        </w:rPr>
        <w:t>planning</w:t>
      </w:r>
      <w:proofErr w:type="gramEnd"/>
      <w:r w:rsidRPr="00066607">
        <w:rPr>
          <w:rFonts w:ascii="Marianne" w:eastAsia="Times New Roman" w:hAnsi="Marianne" w:cs="Arial"/>
          <w:b/>
          <w:color w:val="FF0000"/>
          <w:sz w:val="18"/>
          <w:szCs w:val="18"/>
          <w:lang w:eastAsia="fr-FR"/>
        </w:rPr>
        <w:t xml:space="preserve"> d’exécution détaillé en grand format ;</w:t>
      </w:r>
    </w:p>
    <w:p w14:paraId="015369BF" w14:textId="532CE94F" w:rsidR="00CF1237" w:rsidRPr="00066607" w:rsidRDefault="00CF1237" w:rsidP="00CF5E9D">
      <w:pPr>
        <w:pStyle w:val="Paragraphedeliste"/>
        <w:numPr>
          <w:ilvl w:val="0"/>
          <w:numId w:val="5"/>
        </w:numPr>
        <w:spacing w:before="60" w:after="60" w:line="240" w:lineRule="auto"/>
        <w:rPr>
          <w:rFonts w:ascii="Marianne" w:hAnsi="Marianne" w:cs="Times New Roman"/>
          <w:sz w:val="16"/>
          <w:szCs w:val="16"/>
        </w:rPr>
      </w:pPr>
      <w:r w:rsidRPr="00066607">
        <w:rPr>
          <w:rFonts w:ascii="Marianne" w:eastAsia="Times New Roman" w:hAnsi="Marianne" w:cs="Arial"/>
          <w:b/>
          <w:color w:val="FF0000"/>
          <w:sz w:val="18"/>
          <w:szCs w:val="18"/>
          <w:lang w:eastAsia="fr-FR"/>
        </w:rPr>
        <w:t>CV et références similaires</w:t>
      </w:r>
      <w:r w:rsidRPr="00066607">
        <w:rPr>
          <w:rFonts w:ascii="Marianne" w:eastAsia="Times New Roman" w:hAnsi="Marianne" w:cs="Arial"/>
          <w:bCs/>
          <w:color w:val="FF0000"/>
          <w:sz w:val="18"/>
          <w:szCs w:val="18"/>
          <w:lang w:eastAsia="fr-FR"/>
        </w:rPr>
        <w:t xml:space="preserve"> </w:t>
      </w:r>
      <w:r w:rsidRPr="00066607">
        <w:rPr>
          <w:rFonts w:ascii="Marianne" w:eastAsia="Times New Roman" w:hAnsi="Marianne" w:cs="Arial"/>
          <w:b/>
          <w:color w:val="FF0000"/>
          <w:sz w:val="18"/>
          <w:szCs w:val="18"/>
          <w:lang w:eastAsia="fr-FR"/>
        </w:rPr>
        <w:t>limité à 10 pages.</w:t>
      </w:r>
    </w:p>
    <w:p w14:paraId="6FC6653F" w14:textId="77777777" w:rsidR="00CF1237" w:rsidRDefault="00CF1237" w:rsidP="00CF1237">
      <w:pPr>
        <w:spacing w:before="60" w:after="60" w:line="240" w:lineRule="auto"/>
        <w:rPr>
          <w:rFonts w:ascii="Marianne" w:hAnsi="Marianne" w:cs="Times New Roman"/>
          <w:sz w:val="16"/>
          <w:szCs w:val="16"/>
        </w:rPr>
      </w:pPr>
    </w:p>
    <w:p w14:paraId="24DFE0FE" w14:textId="77777777" w:rsidR="00A51DDE" w:rsidRDefault="00A51DDE" w:rsidP="00CF1237">
      <w:pPr>
        <w:spacing w:before="60" w:after="60" w:line="240" w:lineRule="auto"/>
        <w:rPr>
          <w:rFonts w:ascii="Marianne" w:hAnsi="Marianne" w:cs="Times New Roman"/>
          <w:sz w:val="16"/>
          <w:szCs w:val="16"/>
        </w:rPr>
      </w:pPr>
    </w:p>
    <w:p w14:paraId="648B5C11" w14:textId="3DC79362" w:rsidR="00A51DDE" w:rsidRPr="00066607" w:rsidRDefault="00A51DDE" w:rsidP="00CF5E9D">
      <w:pPr>
        <w:pStyle w:val="Paragraphedeliste"/>
        <w:numPr>
          <w:ilvl w:val="0"/>
          <w:numId w:val="1"/>
        </w:numPr>
        <w:spacing w:before="57" w:after="0" w:line="240" w:lineRule="auto"/>
        <w:ind w:left="284" w:hanging="284"/>
        <w:rPr>
          <w:rFonts w:ascii="Marianne" w:eastAsia="Times New Roman" w:hAnsi="Marianne" w:cs="Arial"/>
          <w:b/>
          <w:color w:val="1F3864" w:themeColor="accent5" w:themeShade="80"/>
          <w:u w:val="single"/>
          <w:lang w:eastAsia="fr-FR"/>
        </w:rPr>
      </w:pPr>
      <w:r w:rsidRPr="00066607">
        <w:rPr>
          <w:rFonts w:ascii="Marianne" w:eastAsia="Times New Roman" w:hAnsi="Marianne" w:cs="Arial"/>
          <w:b/>
          <w:color w:val="1F3864" w:themeColor="accent5" w:themeShade="80"/>
          <w:u w:val="single"/>
          <w:lang w:eastAsia="fr-FR"/>
        </w:rPr>
        <w:t xml:space="preserve">Sous-critère </w:t>
      </w:r>
      <w:r>
        <w:rPr>
          <w:rFonts w:ascii="Marianne" w:eastAsia="Times New Roman" w:hAnsi="Marianne" w:cs="Arial"/>
          <w:b/>
          <w:color w:val="1F3864" w:themeColor="accent5" w:themeShade="80"/>
          <w:u w:val="single"/>
          <w:lang w:eastAsia="fr-FR"/>
        </w:rPr>
        <w:t>1</w:t>
      </w:r>
      <w:r w:rsidRPr="00066607">
        <w:rPr>
          <w:rFonts w:ascii="Marianne" w:eastAsia="Times New Roman" w:hAnsi="Marianne" w:cs="Arial"/>
          <w:b/>
          <w:color w:val="1F3864" w:themeColor="accent5" w:themeShade="80"/>
          <w:u w:val="single"/>
          <w:lang w:eastAsia="fr-FR"/>
        </w:rPr>
        <w:t> : Qualité et pertinence de la méthodologie des études et des travaux (20 points)</w:t>
      </w:r>
    </w:p>
    <w:p w14:paraId="5157D3D0" w14:textId="77777777" w:rsidR="00A51DDE" w:rsidRDefault="00A51DDE" w:rsidP="00A51DDE">
      <w:pPr>
        <w:autoSpaceDE w:val="0"/>
        <w:autoSpaceDN w:val="0"/>
        <w:adjustRightInd w:val="0"/>
        <w:spacing w:line="240" w:lineRule="auto"/>
        <w:rPr>
          <w:rFonts w:ascii="Marianne" w:hAnsi="Marianne" w:cs="Arial"/>
          <w:b/>
          <w:bCs/>
          <w:sz w:val="20"/>
          <w:szCs w:val="20"/>
        </w:rPr>
      </w:pPr>
    </w:p>
    <w:p w14:paraId="65BDBBD6" w14:textId="74C413C1" w:rsidR="00A51DDE" w:rsidRPr="00A51DDE" w:rsidRDefault="00A51DDE" w:rsidP="00CF5E9D">
      <w:pPr>
        <w:pStyle w:val="Paragraphedeliste"/>
        <w:numPr>
          <w:ilvl w:val="1"/>
          <w:numId w:val="6"/>
        </w:numPr>
        <w:spacing w:before="57" w:after="0" w:line="240" w:lineRule="auto"/>
        <w:rPr>
          <w:rFonts w:ascii="Marianne" w:hAnsi="Marianne" w:cs="Arial"/>
          <w:b/>
          <w:bCs/>
          <w:sz w:val="20"/>
          <w:szCs w:val="20"/>
        </w:rPr>
      </w:pPr>
      <w:r w:rsidRPr="00A51DDE">
        <w:rPr>
          <w:rFonts w:ascii="Marianne" w:hAnsi="Marianne" w:cs="Arial"/>
          <w:b/>
          <w:bCs/>
          <w:sz w:val="20"/>
          <w:szCs w:val="20"/>
        </w:rPr>
        <w:t>Pertinence et qualité de la méthodologie de réalisation des travaux (15 points)</w:t>
      </w:r>
    </w:p>
    <w:p w14:paraId="3ADBF15C" w14:textId="77777777" w:rsidR="00A51DDE" w:rsidRPr="00066607" w:rsidRDefault="00A51DDE" w:rsidP="00A51DDE">
      <w:pPr>
        <w:pStyle w:val="Normal2"/>
        <w:ind w:left="0" w:firstLine="0"/>
        <w:rPr>
          <w:rFonts w:ascii="Marianne" w:hAnsi="Marianne" w:cs="Arial"/>
          <w:i/>
          <w:sz w:val="20"/>
          <w:szCs w:val="20"/>
        </w:rPr>
      </w:pPr>
    </w:p>
    <w:p w14:paraId="22C7307D" w14:textId="77777777" w:rsidR="00A51DDE" w:rsidRPr="00066607" w:rsidRDefault="00A51DDE" w:rsidP="00A51DDE">
      <w:pPr>
        <w:pStyle w:val="Normal2"/>
        <w:ind w:left="0" w:firstLine="0"/>
        <w:rPr>
          <w:rFonts w:ascii="Marianne" w:hAnsi="Marianne" w:cs="Arial"/>
          <w:i/>
          <w:sz w:val="20"/>
          <w:szCs w:val="20"/>
        </w:rPr>
      </w:pPr>
      <w:bookmarkStart w:id="0" w:name="_Hlk197679626"/>
      <w:r w:rsidRPr="00066607">
        <w:rPr>
          <w:rFonts w:ascii="Marianne" w:hAnsi="Marianne" w:cs="Arial"/>
          <w:i/>
          <w:sz w:val="20"/>
          <w:szCs w:val="20"/>
        </w:rPr>
        <w:t xml:space="preserve">Le soumissionnaire présente dans son offre sa méthodologie pour la réalisation des travaux. Il s’efforcera, dans la mesure du possible, de prendre en compte dans sa méthodologie les éléments suivants relatifs : </w:t>
      </w:r>
    </w:p>
    <w:p w14:paraId="4E9BEBA0" w14:textId="77777777" w:rsidR="00A51DDE" w:rsidRPr="00066607" w:rsidRDefault="00A51DDE" w:rsidP="00CF5E9D">
      <w:pPr>
        <w:pStyle w:val="Normal2"/>
        <w:numPr>
          <w:ilvl w:val="0"/>
          <w:numId w:val="3"/>
        </w:numPr>
        <w:rPr>
          <w:rFonts w:ascii="Marianne" w:hAnsi="Marianne" w:cs="Arial"/>
          <w:i/>
          <w:sz w:val="20"/>
          <w:szCs w:val="20"/>
        </w:rPr>
      </w:pPr>
      <w:proofErr w:type="gramStart"/>
      <w:r w:rsidRPr="00066607">
        <w:rPr>
          <w:rFonts w:ascii="Marianne" w:hAnsi="Marianne" w:cs="Arial"/>
          <w:i/>
          <w:sz w:val="20"/>
          <w:szCs w:val="20"/>
        </w:rPr>
        <w:t>au</w:t>
      </w:r>
      <w:proofErr w:type="gramEnd"/>
      <w:r w:rsidRPr="00066607">
        <w:rPr>
          <w:rFonts w:ascii="Marianne" w:hAnsi="Marianne" w:cs="Arial"/>
          <w:i/>
          <w:sz w:val="20"/>
          <w:szCs w:val="20"/>
        </w:rPr>
        <w:t xml:space="preserve"> phasage des travaux ; </w:t>
      </w:r>
    </w:p>
    <w:p w14:paraId="4EAB2627" w14:textId="77777777" w:rsidR="00A51DDE" w:rsidRPr="00066607" w:rsidRDefault="00A51DDE" w:rsidP="00CF5E9D">
      <w:pPr>
        <w:pStyle w:val="Normal2"/>
        <w:numPr>
          <w:ilvl w:val="0"/>
          <w:numId w:val="3"/>
        </w:numPr>
        <w:rPr>
          <w:rFonts w:ascii="Marianne" w:hAnsi="Marianne" w:cs="Arial"/>
          <w:i/>
          <w:sz w:val="20"/>
          <w:szCs w:val="20"/>
        </w:rPr>
      </w:pPr>
      <w:proofErr w:type="gramStart"/>
      <w:r w:rsidRPr="00066607">
        <w:rPr>
          <w:rFonts w:ascii="Marianne" w:hAnsi="Marianne" w:cs="Arial"/>
          <w:i/>
          <w:sz w:val="20"/>
          <w:szCs w:val="20"/>
        </w:rPr>
        <w:t>aux</w:t>
      </w:r>
      <w:proofErr w:type="gramEnd"/>
      <w:r w:rsidRPr="00066607">
        <w:rPr>
          <w:rFonts w:ascii="Marianne" w:hAnsi="Marianne" w:cs="Arial"/>
          <w:i/>
          <w:sz w:val="20"/>
          <w:szCs w:val="20"/>
        </w:rPr>
        <w:t xml:space="preserve"> interventions en milieu occupé ;</w:t>
      </w:r>
    </w:p>
    <w:p w14:paraId="16E37585" w14:textId="77777777" w:rsidR="00A51DDE" w:rsidRPr="00066607" w:rsidRDefault="00A51DDE" w:rsidP="00CF5E9D">
      <w:pPr>
        <w:pStyle w:val="Normal2"/>
        <w:numPr>
          <w:ilvl w:val="0"/>
          <w:numId w:val="3"/>
        </w:numPr>
        <w:rPr>
          <w:rFonts w:ascii="Marianne" w:hAnsi="Marianne" w:cs="Arial"/>
          <w:i/>
          <w:sz w:val="20"/>
          <w:szCs w:val="20"/>
        </w:rPr>
      </w:pPr>
      <w:proofErr w:type="gramStart"/>
      <w:r w:rsidRPr="00066607">
        <w:rPr>
          <w:rFonts w:ascii="Marianne" w:hAnsi="Marianne" w:cs="Arial"/>
          <w:i/>
          <w:sz w:val="20"/>
          <w:szCs w:val="20"/>
        </w:rPr>
        <w:t>aux</w:t>
      </w:r>
      <w:proofErr w:type="gramEnd"/>
      <w:r w:rsidRPr="00066607">
        <w:rPr>
          <w:rFonts w:ascii="Marianne" w:hAnsi="Marianne" w:cs="Arial"/>
          <w:i/>
          <w:sz w:val="20"/>
          <w:szCs w:val="20"/>
        </w:rPr>
        <w:t xml:space="preserve"> modalités d’accès au site et aux bâtiments ;</w:t>
      </w:r>
    </w:p>
    <w:p w14:paraId="2F203081" w14:textId="77777777" w:rsidR="00A51DDE" w:rsidRPr="00066607" w:rsidRDefault="00A51DDE" w:rsidP="00CF5E9D">
      <w:pPr>
        <w:pStyle w:val="Normal2"/>
        <w:numPr>
          <w:ilvl w:val="0"/>
          <w:numId w:val="3"/>
        </w:numPr>
        <w:rPr>
          <w:rFonts w:ascii="Marianne" w:hAnsi="Marianne" w:cs="Arial"/>
          <w:i/>
          <w:sz w:val="20"/>
          <w:szCs w:val="20"/>
        </w:rPr>
      </w:pPr>
      <w:proofErr w:type="gramStart"/>
      <w:r w:rsidRPr="00066607">
        <w:rPr>
          <w:rFonts w:ascii="Marianne" w:hAnsi="Marianne" w:cs="Arial"/>
          <w:i/>
          <w:sz w:val="20"/>
          <w:szCs w:val="20"/>
        </w:rPr>
        <w:t>aux</w:t>
      </w:r>
      <w:proofErr w:type="gramEnd"/>
      <w:r w:rsidRPr="00066607">
        <w:rPr>
          <w:rFonts w:ascii="Marianne" w:hAnsi="Marianne" w:cs="Arial"/>
          <w:i/>
          <w:sz w:val="20"/>
          <w:szCs w:val="20"/>
        </w:rPr>
        <w:t xml:space="preserve"> conditions de respect des délais ;</w:t>
      </w:r>
    </w:p>
    <w:p w14:paraId="00F19FC1" w14:textId="77777777" w:rsidR="00A51DDE" w:rsidRPr="00066607" w:rsidRDefault="00A51DDE" w:rsidP="00CF5E9D">
      <w:pPr>
        <w:pStyle w:val="Normal2"/>
        <w:numPr>
          <w:ilvl w:val="0"/>
          <w:numId w:val="3"/>
        </w:numPr>
        <w:rPr>
          <w:rFonts w:ascii="Marianne" w:hAnsi="Marianne" w:cs="Arial"/>
          <w:i/>
          <w:sz w:val="20"/>
          <w:szCs w:val="20"/>
        </w:rPr>
      </w:pPr>
      <w:proofErr w:type="gramStart"/>
      <w:r w:rsidRPr="00066607">
        <w:rPr>
          <w:rFonts w:ascii="Marianne" w:hAnsi="Marianne" w:cs="Arial"/>
          <w:i/>
          <w:sz w:val="20"/>
          <w:szCs w:val="20"/>
        </w:rPr>
        <w:t>aux</w:t>
      </w:r>
      <w:proofErr w:type="gramEnd"/>
      <w:r w:rsidRPr="00066607">
        <w:rPr>
          <w:rFonts w:ascii="Marianne" w:hAnsi="Marianne" w:cs="Arial"/>
          <w:i/>
          <w:sz w:val="20"/>
          <w:szCs w:val="20"/>
        </w:rPr>
        <w:t xml:space="preserve"> démarches mises en œuvre en cas de retard. </w:t>
      </w:r>
    </w:p>
    <w:bookmarkEnd w:id="0"/>
    <w:p w14:paraId="508A6F40" w14:textId="77777777" w:rsidR="00A51DDE" w:rsidRPr="00066607" w:rsidRDefault="00A51DDE" w:rsidP="00A51DDE">
      <w:pPr>
        <w:pStyle w:val="Normal2"/>
        <w:ind w:left="0" w:firstLine="0"/>
        <w:rPr>
          <w:rFonts w:ascii="Marianne" w:hAnsi="Marianne" w:cs="Arial"/>
          <w:i/>
          <w:sz w:val="20"/>
          <w:szCs w:val="20"/>
        </w:rPr>
      </w:pPr>
    </w:p>
    <w:p w14:paraId="69DAD6AC" w14:textId="77777777" w:rsidR="00A51DDE" w:rsidRPr="00066607" w:rsidRDefault="00A51DDE" w:rsidP="00A51DDE">
      <w:pPr>
        <w:spacing w:before="60" w:after="60"/>
        <w:jc w:val="both"/>
        <w:rPr>
          <w:rFonts w:ascii="Marianne" w:hAnsi="Marianne" w:cs="Arial"/>
          <w:sz w:val="20"/>
          <w:szCs w:val="20"/>
        </w:rPr>
      </w:pPr>
      <w:r w:rsidRPr="00066607">
        <w:rPr>
          <w:rFonts w:ascii="Marianne" w:hAnsi="Marianne" w:cs="Arial"/>
          <w:sz w:val="20"/>
          <w:szCs w:val="20"/>
        </w:rPr>
        <w:t>Commentaire du soumissionnaire :</w:t>
      </w:r>
    </w:p>
    <w:p w14:paraId="0B6A636C"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B74DF09"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1D9D039C"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34ED8367" w14:textId="77777777" w:rsidR="00A51DDE" w:rsidRPr="00066607" w:rsidRDefault="00A51DDE" w:rsidP="00A51DDE">
      <w:pPr>
        <w:autoSpaceDE w:val="0"/>
        <w:autoSpaceDN w:val="0"/>
        <w:adjustRightInd w:val="0"/>
        <w:spacing w:line="240" w:lineRule="auto"/>
        <w:rPr>
          <w:rFonts w:ascii="Marianne" w:hAnsi="Marianne" w:cs="Arial"/>
          <w:b/>
          <w:bCs/>
          <w:sz w:val="20"/>
          <w:szCs w:val="20"/>
        </w:rPr>
      </w:pPr>
    </w:p>
    <w:p w14:paraId="3165B206" w14:textId="24372382" w:rsidR="00A51DDE" w:rsidRPr="00A51DDE" w:rsidRDefault="00A51DDE" w:rsidP="00CF5E9D">
      <w:pPr>
        <w:pStyle w:val="Paragraphedeliste"/>
        <w:numPr>
          <w:ilvl w:val="1"/>
          <w:numId w:val="6"/>
        </w:numPr>
        <w:spacing w:after="0" w:line="240" w:lineRule="auto"/>
        <w:rPr>
          <w:rFonts w:ascii="Marianne" w:hAnsi="Marianne" w:cs="Arial"/>
          <w:b/>
          <w:bCs/>
          <w:sz w:val="20"/>
          <w:szCs w:val="20"/>
        </w:rPr>
      </w:pPr>
      <w:r w:rsidRPr="00A51DDE">
        <w:rPr>
          <w:rFonts w:ascii="Marianne" w:hAnsi="Marianne" w:cs="Arial"/>
          <w:b/>
          <w:bCs/>
          <w:sz w:val="20"/>
          <w:szCs w:val="20"/>
        </w:rPr>
        <w:t>Pertinence du planning d’exécution détaillé proposé et cohérence avec le planning général prévisionnel (5 points)</w:t>
      </w:r>
    </w:p>
    <w:p w14:paraId="256B5364" w14:textId="77777777" w:rsidR="00A51DDE" w:rsidRPr="00066607" w:rsidRDefault="00A51DDE" w:rsidP="00A51DDE">
      <w:pPr>
        <w:spacing w:before="57" w:after="0" w:line="240" w:lineRule="auto"/>
        <w:rPr>
          <w:rFonts w:ascii="Marianne" w:hAnsi="Marianne" w:cs="Arial"/>
          <w:b/>
          <w:bCs/>
          <w:sz w:val="20"/>
          <w:szCs w:val="20"/>
        </w:rPr>
      </w:pPr>
      <w:bookmarkStart w:id="1" w:name="_Hlk197679411"/>
    </w:p>
    <w:p w14:paraId="216AFA8C" w14:textId="77777777" w:rsidR="00A51DDE" w:rsidRPr="00066607" w:rsidRDefault="00A51DDE" w:rsidP="00A51DDE">
      <w:pPr>
        <w:pStyle w:val="Normal2"/>
        <w:ind w:left="0" w:firstLine="0"/>
        <w:rPr>
          <w:rFonts w:ascii="Marianne" w:hAnsi="Marianne" w:cs="Arial"/>
          <w:i/>
          <w:sz w:val="20"/>
          <w:szCs w:val="20"/>
        </w:rPr>
      </w:pPr>
      <w:r w:rsidRPr="00066607">
        <w:rPr>
          <w:rFonts w:ascii="Marianne" w:hAnsi="Marianne" w:cs="Arial"/>
          <w:i/>
          <w:sz w:val="20"/>
          <w:szCs w:val="20"/>
        </w:rPr>
        <w:t xml:space="preserve">Le soumissionnaire présente dans son offre un planning d’exécution détaillé permettant </w:t>
      </w:r>
      <w:r>
        <w:rPr>
          <w:rFonts w:ascii="Marianne" w:hAnsi="Marianne" w:cs="Arial"/>
          <w:i/>
          <w:sz w:val="20"/>
          <w:szCs w:val="20"/>
        </w:rPr>
        <w:t>d’évaluer</w:t>
      </w:r>
      <w:r w:rsidRPr="00066607">
        <w:rPr>
          <w:rFonts w:ascii="Marianne" w:hAnsi="Marianne" w:cs="Arial"/>
          <w:i/>
          <w:sz w:val="20"/>
          <w:szCs w:val="20"/>
        </w:rPr>
        <w:t xml:space="preserve"> sa cohérence avec le planning général prévisionnel. </w:t>
      </w:r>
    </w:p>
    <w:bookmarkEnd w:id="1"/>
    <w:p w14:paraId="201A90D2" w14:textId="77777777" w:rsidR="00A51DDE" w:rsidRPr="00066607" w:rsidRDefault="00A51DDE" w:rsidP="00A51DDE">
      <w:pPr>
        <w:pStyle w:val="Normal2"/>
        <w:ind w:left="0" w:firstLine="0"/>
        <w:rPr>
          <w:rFonts w:ascii="Marianne" w:hAnsi="Marianne" w:cs="Arial"/>
          <w:b/>
          <w:bCs/>
          <w:sz w:val="20"/>
          <w:szCs w:val="20"/>
        </w:rPr>
      </w:pPr>
    </w:p>
    <w:p w14:paraId="36329877" w14:textId="77777777" w:rsidR="00A51DDE" w:rsidRPr="00066607" w:rsidRDefault="00A51DDE" w:rsidP="00A51DDE">
      <w:pPr>
        <w:spacing w:before="60" w:after="60"/>
        <w:jc w:val="both"/>
        <w:rPr>
          <w:rFonts w:ascii="Marianne" w:hAnsi="Marianne" w:cs="Arial"/>
          <w:sz w:val="20"/>
          <w:szCs w:val="20"/>
        </w:rPr>
      </w:pPr>
      <w:r w:rsidRPr="00066607">
        <w:rPr>
          <w:rFonts w:ascii="Marianne" w:hAnsi="Marianne" w:cs="Arial"/>
          <w:sz w:val="20"/>
          <w:szCs w:val="20"/>
        </w:rPr>
        <w:t>Commentaire du soumissionnaire :</w:t>
      </w:r>
    </w:p>
    <w:p w14:paraId="4E0FCE58"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F6BD9E3"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521E29E7" w14:textId="77777777" w:rsidR="00A51DDE" w:rsidRDefault="00A51DDE" w:rsidP="00CF1237">
      <w:pPr>
        <w:spacing w:before="60" w:after="60" w:line="240" w:lineRule="auto"/>
        <w:rPr>
          <w:rFonts w:ascii="Marianne" w:hAnsi="Marianne" w:cs="Times New Roman"/>
          <w:sz w:val="16"/>
          <w:szCs w:val="16"/>
        </w:rPr>
      </w:pPr>
    </w:p>
    <w:p w14:paraId="030EA981" w14:textId="77777777" w:rsidR="00A51DDE" w:rsidRDefault="00A51DDE" w:rsidP="00CF1237">
      <w:pPr>
        <w:spacing w:before="60" w:after="60" w:line="240" w:lineRule="auto"/>
        <w:rPr>
          <w:rFonts w:ascii="Marianne" w:hAnsi="Marianne" w:cs="Times New Roman"/>
          <w:sz w:val="16"/>
          <w:szCs w:val="16"/>
        </w:rPr>
      </w:pPr>
    </w:p>
    <w:p w14:paraId="19DD1CE6" w14:textId="029079DF" w:rsidR="00A51DDE" w:rsidRPr="00066607" w:rsidRDefault="00A51DDE" w:rsidP="00CF5E9D">
      <w:pPr>
        <w:pStyle w:val="Paragraphedeliste"/>
        <w:numPr>
          <w:ilvl w:val="0"/>
          <w:numId w:val="1"/>
        </w:numPr>
        <w:spacing w:before="57" w:after="0" w:line="240" w:lineRule="auto"/>
        <w:ind w:left="284" w:hanging="284"/>
        <w:rPr>
          <w:rFonts w:ascii="Marianne" w:eastAsia="Times New Roman" w:hAnsi="Marianne" w:cs="Arial"/>
          <w:b/>
          <w:color w:val="1F3864" w:themeColor="accent5" w:themeShade="80"/>
          <w:u w:val="single"/>
          <w:lang w:eastAsia="fr-FR"/>
        </w:rPr>
      </w:pPr>
      <w:r w:rsidRPr="00066607">
        <w:rPr>
          <w:rFonts w:ascii="Marianne" w:eastAsia="Times New Roman" w:hAnsi="Marianne" w:cs="Arial"/>
          <w:b/>
          <w:color w:val="1F3864" w:themeColor="accent5" w:themeShade="80"/>
          <w:u w:val="single"/>
          <w:lang w:eastAsia="fr-FR"/>
        </w:rPr>
        <w:t xml:space="preserve">Sous-critère </w:t>
      </w:r>
      <w:r>
        <w:rPr>
          <w:rFonts w:ascii="Marianne" w:eastAsia="Times New Roman" w:hAnsi="Marianne" w:cs="Arial"/>
          <w:b/>
          <w:color w:val="1F3864" w:themeColor="accent5" w:themeShade="80"/>
          <w:u w:val="single"/>
          <w:lang w:eastAsia="fr-FR"/>
        </w:rPr>
        <w:t>2</w:t>
      </w:r>
      <w:r w:rsidRPr="00066607">
        <w:rPr>
          <w:rFonts w:ascii="Marianne" w:eastAsia="Times New Roman" w:hAnsi="Marianne" w:cs="Arial"/>
          <w:b/>
          <w:color w:val="1F3864" w:themeColor="accent5" w:themeShade="80"/>
          <w:u w:val="single"/>
          <w:lang w:eastAsia="fr-FR"/>
        </w:rPr>
        <w:t xml:space="preserve"> : Qualité </w:t>
      </w:r>
      <w:r>
        <w:rPr>
          <w:rFonts w:ascii="Marianne" w:eastAsia="Times New Roman" w:hAnsi="Marianne" w:cs="Arial"/>
          <w:b/>
          <w:color w:val="1F3864" w:themeColor="accent5" w:themeShade="80"/>
          <w:u w:val="single"/>
          <w:lang w:eastAsia="fr-FR"/>
        </w:rPr>
        <w:t xml:space="preserve">et pertinence </w:t>
      </w:r>
      <w:r w:rsidRPr="00066607">
        <w:rPr>
          <w:rFonts w:ascii="Marianne" w:eastAsia="Times New Roman" w:hAnsi="Marianne" w:cs="Arial"/>
          <w:b/>
          <w:color w:val="1F3864" w:themeColor="accent5" w:themeShade="80"/>
          <w:u w:val="single"/>
          <w:lang w:eastAsia="fr-FR"/>
        </w:rPr>
        <w:t>des moyens humains et techniques affectés au marché (</w:t>
      </w:r>
      <w:r>
        <w:rPr>
          <w:rFonts w:ascii="Marianne" w:eastAsia="Times New Roman" w:hAnsi="Marianne" w:cs="Arial"/>
          <w:b/>
          <w:color w:val="1F3864" w:themeColor="accent5" w:themeShade="80"/>
          <w:u w:val="single"/>
          <w:lang w:eastAsia="fr-FR"/>
        </w:rPr>
        <w:t>15</w:t>
      </w:r>
      <w:r w:rsidRPr="00066607">
        <w:rPr>
          <w:rFonts w:ascii="Marianne" w:eastAsia="Times New Roman" w:hAnsi="Marianne" w:cs="Arial"/>
          <w:b/>
          <w:color w:val="1F3864" w:themeColor="accent5" w:themeShade="80"/>
          <w:u w:val="single"/>
          <w:lang w:eastAsia="fr-FR"/>
        </w:rPr>
        <w:t> points)</w:t>
      </w:r>
    </w:p>
    <w:p w14:paraId="52AA73BA" w14:textId="77777777" w:rsidR="00A51DDE" w:rsidRPr="00066607" w:rsidRDefault="00A51DDE" w:rsidP="00A51DDE">
      <w:pPr>
        <w:rPr>
          <w:rFonts w:ascii="Marianne" w:eastAsia="Times New Roman" w:hAnsi="Marianne" w:cs="Arial"/>
          <w:b/>
          <w:sz w:val="20"/>
          <w:szCs w:val="20"/>
          <w:lang w:eastAsia="fr-FR"/>
        </w:rPr>
      </w:pPr>
    </w:p>
    <w:p w14:paraId="70268E0B" w14:textId="41B78A13" w:rsidR="00A51DDE" w:rsidRPr="00A51DDE" w:rsidRDefault="00A51DDE" w:rsidP="00CF5E9D">
      <w:pPr>
        <w:pStyle w:val="Paragraphedeliste"/>
        <w:numPr>
          <w:ilvl w:val="1"/>
          <w:numId w:val="7"/>
        </w:numPr>
        <w:spacing w:before="57" w:after="0" w:line="240" w:lineRule="auto"/>
        <w:rPr>
          <w:rFonts w:ascii="Marianne" w:hAnsi="Marianne" w:cs="Arial"/>
          <w:b/>
          <w:bCs/>
          <w:sz w:val="20"/>
          <w:szCs w:val="20"/>
        </w:rPr>
      </w:pPr>
      <w:r w:rsidRPr="00A51DDE">
        <w:rPr>
          <w:rFonts w:ascii="Marianne" w:hAnsi="Marianne" w:cs="Arial"/>
          <w:b/>
          <w:bCs/>
          <w:sz w:val="20"/>
          <w:szCs w:val="20"/>
        </w:rPr>
        <w:t>Pertinence et dimensionnement des moyens humains pour les phases d’étude d’exécution, de travaux, de réception et lors du suivi des garanties (</w:t>
      </w:r>
      <w:r>
        <w:rPr>
          <w:rFonts w:ascii="Marianne" w:hAnsi="Marianne" w:cs="Arial"/>
          <w:b/>
          <w:bCs/>
          <w:sz w:val="20"/>
          <w:szCs w:val="20"/>
        </w:rPr>
        <w:t>5</w:t>
      </w:r>
      <w:r w:rsidRPr="00A51DDE">
        <w:rPr>
          <w:rFonts w:ascii="Marianne" w:hAnsi="Marianne" w:cs="Arial"/>
          <w:b/>
          <w:bCs/>
          <w:sz w:val="20"/>
          <w:szCs w:val="20"/>
        </w:rPr>
        <w:t xml:space="preserve"> points)</w:t>
      </w:r>
    </w:p>
    <w:p w14:paraId="12243648" w14:textId="77777777" w:rsidR="00A51DDE" w:rsidRPr="00066607" w:rsidRDefault="00A51DDE" w:rsidP="00A51DDE">
      <w:pPr>
        <w:spacing w:before="57" w:after="0" w:line="240" w:lineRule="auto"/>
        <w:rPr>
          <w:rFonts w:ascii="Marianne" w:hAnsi="Marianne" w:cs="Arial"/>
          <w:b/>
          <w:bCs/>
          <w:sz w:val="20"/>
          <w:szCs w:val="20"/>
        </w:rPr>
      </w:pPr>
    </w:p>
    <w:p w14:paraId="12432C6B" w14:textId="77777777" w:rsidR="00A51DDE" w:rsidRPr="00066607" w:rsidRDefault="00A51DDE" w:rsidP="00A51DDE">
      <w:pPr>
        <w:spacing w:before="57" w:after="0" w:line="240" w:lineRule="auto"/>
        <w:jc w:val="both"/>
        <w:rPr>
          <w:rFonts w:ascii="Marianne" w:hAnsi="Marianne" w:cs="Arial"/>
          <w:i/>
          <w:iCs/>
          <w:sz w:val="20"/>
          <w:szCs w:val="20"/>
        </w:rPr>
      </w:pPr>
      <w:r w:rsidRPr="00066607">
        <w:rPr>
          <w:rFonts w:ascii="Marianne" w:hAnsi="Marianne" w:cs="Arial"/>
          <w:i/>
          <w:iCs/>
          <w:sz w:val="20"/>
          <w:szCs w:val="20"/>
        </w:rPr>
        <w:t xml:space="preserve">Le soumissionnaire présente les moyens humains pour la phase d’étude d’exécution, la phase de travaux, lors de la réception et du suivi des garanties. Il s’efforcera ainsi, dans la mesure du possible : </w:t>
      </w:r>
    </w:p>
    <w:p w14:paraId="360BCA8E" w14:textId="77777777" w:rsidR="00A51DDE" w:rsidRPr="00066607" w:rsidRDefault="00A51DDE" w:rsidP="00CF5E9D">
      <w:pPr>
        <w:pStyle w:val="Paragraphedeliste"/>
        <w:numPr>
          <w:ilvl w:val="0"/>
          <w:numId w:val="3"/>
        </w:numPr>
        <w:spacing w:before="57" w:after="0" w:line="240" w:lineRule="auto"/>
        <w:rPr>
          <w:rFonts w:ascii="Marianne" w:hAnsi="Marianne" w:cs="Arial"/>
          <w:i/>
          <w:iCs/>
          <w:sz w:val="20"/>
          <w:szCs w:val="20"/>
        </w:rPr>
      </w:pPr>
      <w:proofErr w:type="gramStart"/>
      <w:r w:rsidRPr="00066607">
        <w:rPr>
          <w:rFonts w:ascii="Marianne" w:hAnsi="Marianne" w:cs="Arial"/>
          <w:i/>
          <w:iCs/>
          <w:sz w:val="20"/>
          <w:szCs w:val="20"/>
        </w:rPr>
        <w:t>de</w:t>
      </w:r>
      <w:proofErr w:type="gramEnd"/>
      <w:r w:rsidRPr="00066607">
        <w:rPr>
          <w:rFonts w:ascii="Marianne" w:hAnsi="Marianne" w:cs="Arial"/>
          <w:i/>
          <w:iCs/>
          <w:sz w:val="20"/>
          <w:szCs w:val="20"/>
        </w:rPr>
        <w:t xml:space="preserve"> décrire l’ensemble des éléments permettant d’apprécier la pertinence des équipes dédiées au marché ; </w:t>
      </w:r>
    </w:p>
    <w:p w14:paraId="7D668093" w14:textId="77777777" w:rsidR="00A51DDE" w:rsidRPr="00066607" w:rsidRDefault="00A51DDE" w:rsidP="00CF5E9D">
      <w:pPr>
        <w:pStyle w:val="Paragraphedeliste"/>
        <w:numPr>
          <w:ilvl w:val="0"/>
          <w:numId w:val="3"/>
        </w:numPr>
        <w:spacing w:before="57" w:after="0" w:line="240" w:lineRule="auto"/>
        <w:rPr>
          <w:rFonts w:ascii="Marianne" w:hAnsi="Marianne" w:cs="Arial"/>
          <w:i/>
          <w:iCs/>
          <w:sz w:val="20"/>
          <w:szCs w:val="20"/>
        </w:rPr>
      </w:pPr>
      <w:proofErr w:type="gramStart"/>
      <w:r w:rsidRPr="00066607">
        <w:rPr>
          <w:rFonts w:ascii="Marianne" w:hAnsi="Marianne" w:cs="Arial"/>
          <w:i/>
          <w:iCs/>
          <w:sz w:val="20"/>
          <w:szCs w:val="20"/>
        </w:rPr>
        <w:t>de</w:t>
      </w:r>
      <w:proofErr w:type="gramEnd"/>
      <w:r w:rsidRPr="00066607">
        <w:rPr>
          <w:rFonts w:ascii="Marianne" w:hAnsi="Marianne" w:cs="Arial"/>
          <w:i/>
          <w:iCs/>
          <w:sz w:val="20"/>
          <w:szCs w:val="20"/>
        </w:rPr>
        <w:t xml:space="preserve"> produire l’organigramme des équipes ainsi que l’ensemble des CV</w:t>
      </w:r>
      <w:r>
        <w:rPr>
          <w:rFonts w:ascii="Marianne" w:hAnsi="Marianne" w:cs="Arial"/>
          <w:i/>
          <w:iCs/>
          <w:sz w:val="20"/>
          <w:szCs w:val="20"/>
        </w:rPr>
        <w:t xml:space="preserve"> pertinents</w:t>
      </w:r>
      <w:r w:rsidRPr="00066607">
        <w:rPr>
          <w:rFonts w:ascii="Marianne" w:hAnsi="Marianne" w:cs="Arial"/>
          <w:i/>
          <w:iCs/>
          <w:sz w:val="20"/>
          <w:szCs w:val="20"/>
        </w:rPr>
        <w:t> ;</w:t>
      </w:r>
    </w:p>
    <w:p w14:paraId="605F832F" w14:textId="77777777" w:rsidR="00A51DDE" w:rsidRPr="00066607" w:rsidRDefault="00A51DDE" w:rsidP="00CF5E9D">
      <w:pPr>
        <w:pStyle w:val="Paragraphedeliste"/>
        <w:numPr>
          <w:ilvl w:val="0"/>
          <w:numId w:val="3"/>
        </w:numPr>
        <w:spacing w:before="57" w:after="0" w:line="240" w:lineRule="auto"/>
        <w:rPr>
          <w:rFonts w:ascii="Marianne" w:hAnsi="Marianne" w:cs="Arial"/>
          <w:i/>
          <w:iCs/>
          <w:sz w:val="20"/>
          <w:szCs w:val="20"/>
        </w:rPr>
      </w:pPr>
      <w:proofErr w:type="gramStart"/>
      <w:r w:rsidRPr="00066607">
        <w:rPr>
          <w:rFonts w:ascii="Marianne" w:hAnsi="Marianne" w:cs="Arial"/>
          <w:i/>
          <w:iCs/>
          <w:sz w:val="20"/>
          <w:szCs w:val="20"/>
        </w:rPr>
        <w:t>de</w:t>
      </w:r>
      <w:proofErr w:type="gramEnd"/>
      <w:r w:rsidRPr="00066607">
        <w:rPr>
          <w:rFonts w:ascii="Marianne" w:hAnsi="Marianne" w:cs="Arial"/>
          <w:i/>
          <w:iCs/>
          <w:sz w:val="20"/>
          <w:szCs w:val="20"/>
        </w:rPr>
        <w:t xml:space="preserve"> décrire les interactions entre les équipes proposées.</w:t>
      </w:r>
    </w:p>
    <w:p w14:paraId="4B387E9C" w14:textId="77777777" w:rsidR="00A51DDE" w:rsidRPr="00066607" w:rsidRDefault="00A51DDE" w:rsidP="00A51DDE">
      <w:pPr>
        <w:spacing w:before="57" w:after="0" w:line="240" w:lineRule="auto"/>
        <w:rPr>
          <w:rFonts w:ascii="Marianne" w:hAnsi="Marianne" w:cs="Arial"/>
          <w:i/>
          <w:iCs/>
          <w:sz w:val="20"/>
          <w:szCs w:val="20"/>
        </w:rPr>
      </w:pPr>
    </w:p>
    <w:p w14:paraId="515E0D06" w14:textId="77777777" w:rsidR="00A51DDE" w:rsidRPr="00066607" w:rsidRDefault="00A51DDE" w:rsidP="00A51DDE">
      <w:pPr>
        <w:spacing w:before="60" w:after="60"/>
        <w:jc w:val="both"/>
        <w:rPr>
          <w:rFonts w:ascii="Marianne" w:hAnsi="Marianne" w:cs="Arial"/>
          <w:sz w:val="20"/>
          <w:szCs w:val="20"/>
        </w:rPr>
      </w:pPr>
      <w:r w:rsidRPr="00066607">
        <w:rPr>
          <w:rFonts w:ascii="Marianne" w:hAnsi="Marianne" w:cs="Arial"/>
          <w:sz w:val="20"/>
          <w:szCs w:val="20"/>
        </w:rPr>
        <w:t>Commentaire du soumissionnaire :</w:t>
      </w:r>
    </w:p>
    <w:p w14:paraId="20267DAB"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7FAFBE77"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142AE806"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D13ED58" w14:textId="77777777" w:rsidR="00A51DDE" w:rsidRPr="00066607" w:rsidRDefault="00A51DDE" w:rsidP="00A51DDE">
      <w:pPr>
        <w:spacing w:before="57" w:after="0" w:line="240" w:lineRule="auto"/>
        <w:rPr>
          <w:rFonts w:ascii="Marianne" w:hAnsi="Marianne" w:cs="Arial"/>
          <w:b/>
          <w:bCs/>
          <w:sz w:val="20"/>
          <w:szCs w:val="20"/>
        </w:rPr>
      </w:pPr>
    </w:p>
    <w:p w14:paraId="10852788" w14:textId="4F9D5966" w:rsidR="00A51DDE" w:rsidRPr="00A51DDE" w:rsidRDefault="00A51DDE" w:rsidP="00CF5E9D">
      <w:pPr>
        <w:pStyle w:val="Paragraphedeliste"/>
        <w:numPr>
          <w:ilvl w:val="1"/>
          <w:numId w:val="7"/>
        </w:numPr>
        <w:spacing w:before="57" w:after="0" w:line="240" w:lineRule="auto"/>
        <w:rPr>
          <w:rFonts w:ascii="Marianne" w:hAnsi="Marianne" w:cs="Arial"/>
          <w:b/>
          <w:bCs/>
          <w:sz w:val="20"/>
          <w:szCs w:val="20"/>
        </w:rPr>
      </w:pPr>
      <w:r w:rsidRPr="00A51DDE">
        <w:rPr>
          <w:rFonts w:ascii="Marianne" w:hAnsi="Marianne" w:cs="Arial"/>
          <w:b/>
          <w:bCs/>
          <w:sz w:val="20"/>
          <w:szCs w:val="20"/>
        </w:rPr>
        <w:t>Pertinence et qualité des moyens techniques affectés à l’opération (5 points)</w:t>
      </w:r>
    </w:p>
    <w:p w14:paraId="5F4A48B9" w14:textId="77777777" w:rsidR="00A51DDE" w:rsidRPr="00066607" w:rsidRDefault="00A51DDE" w:rsidP="00A51DDE">
      <w:pPr>
        <w:spacing w:before="57" w:after="0" w:line="240" w:lineRule="auto"/>
        <w:rPr>
          <w:rFonts w:ascii="Marianne" w:hAnsi="Marianne" w:cs="Arial"/>
          <w:b/>
          <w:bCs/>
          <w:sz w:val="20"/>
          <w:szCs w:val="20"/>
        </w:rPr>
      </w:pPr>
    </w:p>
    <w:p w14:paraId="3FD4C383" w14:textId="77777777" w:rsidR="00A51DDE" w:rsidRPr="00066607" w:rsidRDefault="00A51DDE" w:rsidP="00A51DDE">
      <w:pPr>
        <w:spacing w:before="57" w:after="0" w:line="240" w:lineRule="auto"/>
        <w:jc w:val="both"/>
        <w:rPr>
          <w:rFonts w:ascii="Marianne" w:hAnsi="Marianne" w:cs="Arial"/>
          <w:i/>
          <w:iCs/>
          <w:sz w:val="20"/>
          <w:szCs w:val="20"/>
        </w:rPr>
      </w:pPr>
      <w:r w:rsidRPr="00066607">
        <w:rPr>
          <w:rFonts w:ascii="Marianne" w:hAnsi="Marianne" w:cs="Arial"/>
          <w:i/>
          <w:iCs/>
          <w:sz w:val="20"/>
          <w:szCs w:val="20"/>
        </w:rPr>
        <w:t xml:space="preserve">Le soumissionnaire présente les moyens techniques affectés à l’opération permettant d’en juger la pertinence et la qualité. </w:t>
      </w:r>
    </w:p>
    <w:p w14:paraId="605D5E6A" w14:textId="77777777" w:rsidR="00A51DDE" w:rsidRPr="00066607" w:rsidRDefault="00A51DDE" w:rsidP="00A51DDE">
      <w:pPr>
        <w:spacing w:before="57" w:after="0" w:line="240" w:lineRule="auto"/>
        <w:rPr>
          <w:rFonts w:ascii="Marianne" w:hAnsi="Marianne" w:cs="Arial"/>
          <w:i/>
          <w:iCs/>
          <w:sz w:val="20"/>
          <w:szCs w:val="20"/>
        </w:rPr>
      </w:pPr>
    </w:p>
    <w:p w14:paraId="78FC02F0" w14:textId="77777777" w:rsidR="00A51DDE" w:rsidRPr="00066607" w:rsidRDefault="00A51DDE" w:rsidP="00A51DDE">
      <w:pPr>
        <w:spacing w:before="60" w:after="60"/>
        <w:jc w:val="both"/>
        <w:rPr>
          <w:rFonts w:ascii="Marianne" w:hAnsi="Marianne" w:cs="Arial"/>
          <w:sz w:val="20"/>
          <w:szCs w:val="20"/>
        </w:rPr>
      </w:pPr>
      <w:r w:rsidRPr="00066607">
        <w:rPr>
          <w:rFonts w:ascii="Marianne" w:hAnsi="Marianne" w:cs="Arial"/>
          <w:sz w:val="20"/>
          <w:szCs w:val="20"/>
        </w:rPr>
        <w:t>Commentaire du soumissionnaire :</w:t>
      </w:r>
    </w:p>
    <w:p w14:paraId="7709A9BE"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8C1E844"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51F8577D"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3F4127A2" w14:textId="77777777" w:rsidR="00A51DDE" w:rsidRPr="00066607" w:rsidRDefault="00A51DDE" w:rsidP="00A51DDE">
      <w:pPr>
        <w:spacing w:before="57" w:after="0" w:line="240" w:lineRule="auto"/>
        <w:rPr>
          <w:rFonts w:ascii="Marianne" w:hAnsi="Marianne" w:cs="Arial"/>
          <w:b/>
          <w:bCs/>
          <w:sz w:val="20"/>
          <w:szCs w:val="20"/>
        </w:rPr>
      </w:pPr>
    </w:p>
    <w:p w14:paraId="419A47CB" w14:textId="77777777" w:rsidR="00A51DDE" w:rsidRPr="00066607" w:rsidRDefault="00A51DDE" w:rsidP="00CF5E9D">
      <w:pPr>
        <w:pStyle w:val="Paragraphedeliste"/>
        <w:numPr>
          <w:ilvl w:val="1"/>
          <w:numId w:val="7"/>
        </w:numPr>
        <w:spacing w:before="57" w:after="0" w:line="240" w:lineRule="auto"/>
        <w:rPr>
          <w:rFonts w:ascii="Marianne" w:hAnsi="Marianne" w:cs="Arial"/>
          <w:b/>
          <w:bCs/>
          <w:sz w:val="20"/>
          <w:szCs w:val="20"/>
        </w:rPr>
      </w:pPr>
      <w:r w:rsidRPr="00066607">
        <w:rPr>
          <w:rFonts w:ascii="Marianne" w:hAnsi="Marianne" w:cs="Arial"/>
          <w:b/>
          <w:bCs/>
          <w:sz w:val="20"/>
          <w:szCs w:val="20"/>
        </w:rPr>
        <w:t>Qualité et adéquation des références des matériaux et des produits utilisés (5 points)</w:t>
      </w:r>
    </w:p>
    <w:p w14:paraId="56C11DB2" w14:textId="77777777" w:rsidR="00A51DDE" w:rsidRPr="00066607" w:rsidRDefault="00A51DDE" w:rsidP="00A51DDE">
      <w:pPr>
        <w:spacing w:before="57" w:after="0" w:line="240" w:lineRule="auto"/>
        <w:rPr>
          <w:rFonts w:ascii="Marianne" w:hAnsi="Marianne" w:cs="Arial"/>
          <w:b/>
          <w:bCs/>
          <w:sz w:val="20"/>
          <w:szCs w:val="20"/>
        </w:rPr>
      </w:pPr>
    </w:p>
    <w:p w14:paraId="499D2588" w14:textId="77777777" w:rsidR="00A51DDE" w:rsidRPr="00066607" w:rsidRDefault="00A51DDE" w:rsidP="00A51DDE">
      <w:pPr>
        <w:spacing w:before="57" w:after="0" w:line="240" w:lineRule="auto"/>
        <w:jc w:val="both"/>
        <w:rPr>
          <w:rFonts w:ascii="Marianne" w:hAnsi="Marianne" w:cs="Arial"/>
          <w:i/>
          <w:iCs/>
          <w:sz w:val="20"/>
          <w:szCs w:val="20"/>
        </w:rPr>
      </w:pPr>
      <w:r w:rsidRPr="00066607">
        <w:rPr>
          <w:rFonts w:ascii="Marianne" w:hAnsi="Marianne" w:cs="Arial"/>
          <w:i/>
          <w:iCs/>
          <w:sz w:val="20"/>
          <w:szCs w:val="20"/>
        </w:rPr>
        <w:t xml:space="preserve">Le soumissionnaire présente les références des matériaux et des produits utilisés dans le cadre du marché. </w:t>
      </w:r>
    </w:p>
    <w:p w14:paraId="2CB5B384" w14:textId="77777777" w:rsidR="00A51DDE" w:rsidRPr="00066607" w:rsidRDefault="00A51DDE" w:rsidP="00A51DDE">
      <w:pPr>
        <w:spacing w:before="57" w:after="0" w:line="240" w:lineRule="auto"/>
        <w:jc w:val="both"/>
        <w:rPr>
          <w:rFonts w:ascii="Marianne" w:hAnsi="Marianne" w:cs="Arial"/>
          <w:i/>
          <w:iCs/>
          <w:sz w:val="20"/>
          <w:szCs w:val="20"/>
        </w:rPr>
      </w:pPr>
      <w:r w:rsidRPr="00066607">
        <w:rPr>
          <w:rFonts w:ascii="Marianne" w:hAnsi="Marianne" w:cs="Arial"/>
          <w:i/>
          <w:iCs/>
          <w:sz w:val="20"/>
          <w:szCs w:val="20"/>
        </w:rPr>
        <w:t xml:space="preserve">Il produit les fiches techniques des matériaux et des produits utilisés. </w:t>
      </w:r>
    </w:p>
    <w:p w14:paraId="51B49203" w14:textId="77777777" w:rsidR="00A51DDE" w:rsidRPr="00066607" w:rsidRDefault="00A51DDE" w:rsidP="00A51DDE">
      <w:pPr>
        <w:spacing w:before="57" w:after="0" w:line="240" w:lineRule="auto"/>
        <w:rPr>
          <w:rFonts w:ascii="Marianne" w:hAnsi="Marianne" w:cs="Arial"/>
          <w:i/>
          <w:iCs/>
          <w:sz w:val="20"/>
          <w:szCs w:val="20"/>
        </w:rPr>
      </w:pPr>
    </w:p>
    <w:p w14:paraId="17526CBC" w14:textId="77777777" w:rsidR="00A51DDE" w:rsidRPr="00066607" w:rsidRDefault="00A51DDE" w:rsidP="00A51DDE">
      <w:pPr>
        <w:spacing w:before="60" w:after="60"/>
        <w:jc w:val="both"/>
        <w:rPr>
          <w:rFonts w:ascii="Marianne" w:hAnsi="Marianne" w:cs="Arial"/>
          <w:sz w:val="20"/>
          <w:szCs w:val="20"/>
        </w:rPr>
      </w:pPr>
      <w:r w:rsidRPr="00066607">
        <w:rPr>
          <w:rFonts w:ascii="Marianne" w:hAnsi="Marianne" w:cs="Arial"/>
          <w:sz w:val="20"/>
          <w:szCs w:val="20"/>
        </w:rPr>
        <w:t>Commentaire du soumissionnaire :</w:t>
      </w:r>
    </w:p>
    <w:p w14:paraId="50223480"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B44E1EC"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2C9C0941"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B7956B2" w14:textId="77777777" w:rsidR="00A51DDE" w:rsidRPr="00066607" w:rsidRDefault="00A51DDE" w:rsidP="00CF1237">
      <w:pPr>
        <w:spacing w:before="60" w:after="60" w:line="240" w:lineRule="auto"/>
        <w:rPr>
          <w:rFonts w:ascii="Marianne" w:hAnsi="Marianne" w:cs="Times New Roman"/>
          <w:sz w:val="16"/>
          <w:szCs w:val="16"/>
        </w:rPr>
      </w:pPr>
    </w:p>
    <w:p w14:paraId="09FFB96B" w14:textId="2C2314FF" w:rsidR="00E037B3" w:rsidRPr="00066607" w:rsidRDefault="000238E5" w:rsidP="00CF5E9D">
      <w:pPr>
        <w:pStyle w:val="Paragraphedeliste"/>
        <w:numPr>
          <w:ilvl w:val="0"/>
          <w:numId w:val="1"/>
        </w:numPr>
        <w:spacing w:before="57" w:after="0" w:line="240" w:lineRule="auto"/>
        <w:ind w:left="284" w:hanging="284"/>
        <w:rPr>
          <w:rFonts w:ascii="Marianne" w:eastAsia="Times New Roman" w:hAnsi="Marianne" w:cs="Arial"/>
          <w:b/>
          <w:color w:val="1F3864" w:themeColor="accent5" w:themeShade="80"/>
          <w:u w:val="single"/>
          <w:lang w:eastAsia="fr-FR"/>
        </w:rPr>
      </w:pPr>
      <w:r w:rsidRPr="00066607">
        <w:rPr>
          <w:rFonts w:ascii="Marianne" w:eastAsia="Times New Roman" w:hAnsi="Marianne" w:cs="Arial"/>
          <w:b/>
          <w:color w:val="1F3864" w:themeColor="accent5" w:themeShade="80"/>
          <w:u w:val="single"/>
          <w:lang w:eastAsia="fr-FR"/>
        </w:rPr>
        <w:t xml:space="preserve">Sous-critère </w:t>
      </w:r>
      <w:r w:rsidR="00A51DDE">
        <w:rPr>
          <w:rFonts w:ascii="Marianne" w:eastAsia="Times New Roman" w:hAnsi="Marianne" w:cs="Arial"/>
          <w:b/>
          <w:color w:val="1F3864" w:themeColor="accent5" w:themeShade="80"/>
          <w:u w:val="single"/>
          <w:lang w:eastAsia="fr-FR"/>
        </w:rPr>
        <w:t>3</w:t>
      </w:r>
      <w:r w:rsidR="00E037B3" w:rsidRPr="00066607">
        <w:rPr>
          <w:rFonts w:ascii="Marianne" w:eastAsia="Times New Roman" w:hAnsi="Marianne" w:cs="Arial"/>
          <w:b/>
          <w:color w:val="1F3864" w:themeColor="accent5" w:themeShade="80"/>
          <w:u w:val="single"/>
          <w:lang w:eastAsia="fr-FR"/>
        </w:rPr>
        <w:t xml:space="preserve"> : </w:t>
      </w:r>
      <w:r w:rsidR="00F176AE">
        <w:rPr>
          <w:rFonts w:ascii="Marianne" w:eastAsia="Times New Roman" w:hAnsi="Marianne" w:cs="Arial"/>
          <w:b/>
          <w:color w:val="1F3864" w:themeColor="accent5" w:themeShade="80"/>
          <w:u w:val="single"/>
          <w:lang w:eastAsia="fr-FR"/>
        </w:rPr>
        <w:t>Qualité de la co</w:t>
      </w:r>
      <w:r w:rsidR="00D73349" w:rsidRPr="00066607">
        <w:rPr>
          <w:rFonts w:ascii="Marianne" w:eastAsia="Times New Roman" w:hAnsi="Marianne" w:cs="Arial"/>
          <w:b/>
          <w:color w:val="1F3864" w:themeColor="accent5" w:themeShade="80"/>
          <w:u w:val="single"/>
          <w:lang w:eastAsia="fr-FR"/>
        </w:rPr>
        <w:t>mpréhension du projet</w:t>
      </w:r>
      <w:r w:rsidR="003D378F" w:rsidRPr="00066607">
        <w:rPr>
          <w:rFonts w:ascii="Marianne" w:eastAsia="Times New Roman" w:hAnsi="Marianne" w:cs="Arial"/>
          <w:b/>
          <w:color w:val="1F3864" w:themeColor="accent5" w:themeShade="80"/>
          <w:u w:val="single"/>
          <w:lang w:eastAsia="fr-FR"/>
        </w:rPr>
        <w:t xml:space="preserve"> (</w:t>
      </w:r>
      <w:r w:rsidR="00D73349" w:rsidRPr="00066607">
        <w:rPr>
          <w:rFonts w:ascii="Marianne" w:eastAsia="Times New Roman" w:hAnsi="Marianne" w:cs="Arial"/>
          <w:b/>
          <w:color w:val="1F3864" w:themeColor="accent5" w:themeShade="80"/>
          <w:u w:val="single"/>
          <w:lang w:eastAsia="fr-FR"/>
        </w:rPr>
        <w:t>1</w:t>
      </w:r>
      <w:r w:rsidR="003D378F" w:rsidRPr="00066607">
        <w:rPr>
          <w:rFonts w:ascii="Marianne" w:eastAsia="Times New Roman" w:hAnsi="Marianne" w:cs="Arial"/>
          <w:b/>
          <w:color w:val="1F3864" w:themeColor="accent5" w:themeShade="80"/>
          <w:u w:val="single"/>
          <w:lang w:eastAsia="fr-FR"/>
        </w:rPr>
        <w:t>0 points)</w:t>
      </w:r>
    </w:p>
    <w:p w14:paraId="043DB64E" w14:textId="2CCE8307" w:rsidR="00503DFF" w:rsidRPr="00066607" w:rsidRDefault="00503DFF" w:rsidP="00D73349">
      <w:pPr>
        <w:spacing w:before="57" w:after="0" w:line="240" w:lineRule="auto"/>
        <w:rPr>
          <w:rFonts w:ascii="Marianne" w:eastAsia="Times New Roman" w:hAnsi="Marianne" w:cs="Arial"/>
          <w:b/>
          <w:sz w:val="16"/>
          <w:szCs w:val="16"/>
          <w:u w:val="single"/>
          <w:lang w:eastAsia="fr-FR"/>
        </w:rPr>
      </w:pPr>
    </w:p>
    <w:p w14:paraId="32896476" w14:textId="77777777" w:rsidR="00D73349" w:rsidRPr="00066607" w:rsidRDefault="00D73349" w:rsidP="00503DFF">
      <w:pPr>
        <w:pStyle w:val="Paragraphedeliste"/>
        <w:spacing w:before="57" w:after="0" w:line="240" w:lineRule="auto"/>
        <w:ind w:left="1080"/>
        <w:rPr>
          <w:rFonts w:ascii="Marianne" w:eastAsia="Times New Roman" w:hAnsi="Marianne" w:cs="Arial"/>
          <w:b/>
          <w:sz w:val="16"/>
          <w:szCs w:val="16"/>
          <w:u w:val="single"/>
          <w:lang w:eastAsia="fr-FR"/>
        </w:rPr>
      </w:pPr>
    </w:p>
    <w:p w14:paraId="55605818" w14:textId="77777777" w:rsidR="00A51DDE" w:rsidRPr="00066607" w:rsidRDefault="00A51DDE" w:rsidP="00CF5E9D">
      <w:pPr>
        <w:pStyle w:val="Paragraphedeliste"/>
        <w:numPr>
          <w:ilvl w:val="1"/>
          <w:numId w:val="1"/>
        </w:numPr>
        <w:spacing w:before="57" w:after="0" w:line="240" w:lineRule="auto"/>
        <w:rPr>
          <w:rFonts w:ascii="Marianne" w:hAnsi="Marianne" w:cs="Arial"/>
          <w:b/>
          <w:bCs/>
          <w:sz w:val="20"/>
          <w:szCs w:val="20"/>
        </w:rPr>
      </w:pPr>
      <w:r w:rsidRPr="00066607">
        <w:rPr>
          <w:rFonts w:ascii="Marianne" w:hAnsi="Marianne" w:cs="Arial"/>
          <w:b/>
          <w:bCs/>
          <w:sz w:val="20"/>
          <w:szCs w:val="20"/>
        </w:rPr>
        <w:t>Qualité du plan d’installation de chantier (PIC) (4 points)</w:t>
      </w:r>
    </w:p>
    <w:p w14:paraId="6C207DD0" w14:textId="77777777" w:rsidR="00A51DDE" w:rsidRPr="00066607" w:rsidRDefault="00A51DDE" w:rsidP="00A51DDE">
      <w:pPr>
        <w:spacing w:before="57" w:after="0" w:line="240" w:lineRule="auto"/>
        <w:rPr>
          <w:rFonts w:ascii="Marianne" w:hAnsi="Marianne" w:cs="Arial"/>
          <w:i/>
          <w:iCs/>
          <w:sz w:val="20"/>
          <w:szCs w:val="20"/>
        </w:rPr>
      </w:pPr>
    </w:p>
    <w:p w14:paraId="35878063" w14:textId="77777777" w:rsidR="00A51DDE" w:rsidRPr="00066607" w:rsidRDefault="00A51DDE" w:rsidP="00A51DDE">
      <w:pPr>
        <w:spacing w:before="57" w:after="0" w:line="240" w:lineRule="auto"/>
        <w:rPr>
          <w:rFonts w:ascii="Marianne" w:hAnsi="Marianne" w:cs="Arial"/>
          <w:i/>
          <w:iCs/>
          <w:sz w:val="20"/>
          <w:szCs w:val="20"/>
        </w:rPr>
      </w:pPr>
      <w:r w:rsidRPr="00066607">
        <w:rPr>
          <w:rFonts w:ascii="Marianne" w:hAnsi="Marianne" w:cs="Arial"/>
          <w:i/>
          <w:iCs/>
          <w:sz w:val="20"/>
          <w:szCs w:val="20"/>
        </w:rPr>
        <w:t>Le soumissionnaire présente son plan d’installation de chantier (PIC).</w:t>
      </w:r>
    </w:p>
    <w:p w14:paraId="2A551821" w14:textId="77777777" w:rsidR="00A51DDE" w:rsidRPr="00066607" w:rsidRDefault="00A51DDE" w:rsidP="00A51DDE">
      <w:pPr>
        <w:spacing w:before="60" w:after="60"/>
        <w:jc w:val="both"/>
        <w:rPr>
          <w:rFonts w:ascii="Marianne" w:hAnsi="Marianne" w:cs="Arial"/>
          <w:sz w:val="20"/>
          <w:szCs w:val="20"/>
        </w:rPr>
      </w:pPr>
      <w:r w:rsidRPr="00066607">
        <w:rPr>
          <w:rFonts w:ascii="Marianne" w:hAnsi="Marianne" w:cs="Arial"/>
          <w:sz w:val="20"/>
          <w:szCs w:val="20"/>
        </w:rPr>
        <w:lastRenderedPageBreak/>
        <w:t>Commentaire du soumissionnaire :</w:t>
      </w:r>
    </w:p>
    <w:p w14:paraId="1D8B6C61"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8C9762C" w14:textId="77777777" w:rsidR="00A51DDE" w:rsidRPr="00066607" w:rsidRDefault="00A51DDE" w:rsidP="00A51DDE">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7BB44FD4" w14:textId="77777777" w:rsidR="00A51DDE" w:rsidRPr="00A51DDE" w:rsidRDefault="00A51DDE" w:rsidP="00A51DDE">
      <w:pPr>
        <w:spacing w:before="57" w:after="0" w:line="240" w:lineRule="auto"/>
        <w:rPr>
          <w:rFonts w:ascii="Marianne" w:hAnsi="Marianne" w:cs="Arial"/>
          <w:b/>
          <w:bCs/>
          <w:sz w:val="20"/>
          <w:szCs w:val="20"/>
        </w:rPr>
      </w:pPr>
    </w:p>
    <w:p w14:paraId="4F815A1F" w14:textId="1E5EBF01" w:rsidR="00D73349" w:rsidRPr="00066607" w:rsidRDefault="00D73349" w:rsidP="00CF5E9D">
      <w:pPr>
        <w:pStyle w:val="Paragraphedeliste"/>
        <w:numPr>
          <w:ilvl w:val="1"/>
          <w:numId w:val="1"/>
        </w:numPr>
        <w:spacing w:before="57" w:after="0" w:line="240" w:lineRule="auto"/>
        <w:rPr>
          <w:rFonts w:ascii="Marianne" w:hAnsi="Marianne" w:cs="Arial"/>
          <w:b/>
          <w:bCs/>
          <w:sz w:val="20"/>
          <w:szCs w:val="20"/>
        </w:rPr>
      </w:pPr>
      <w:r w:rsidRPr="00066607">
        <w:rPr>
          <w:rFonts w:ascii="Marianne" w:hAnsi="Marianne" w:cs="Arial"/>
          <w:b/>
          <w:bCs/>
          <w:sz w:val="20"/>
          <w:szCs w:val="20"/>
        </w:rPr>
        <w:t>Qualité de la prise en compte des contraintes du site (3 points)</w:t>
      </w:r>
    </w:p>
    <w:p w14:paraId="1D39E5BD" w14:textId="77777777" w:rsidR="00996729" w:rsidRPr="00066607" w:rsidRDefault="00996729" w:rsidP="00996729">
      <w:pPr>
        <w:spacing w:before="57" w:after="0" w:line="240" w:lineRule="auto"/>
        <w:rPr>
          <w:rFonts w:ascii="Marianne" w:hAnsi="Marianne" w:cs="Arial"/>
          <w:b/>
          <w:bCs/>
          <w:sz w:val="20"/>
          <w:szCs w:val="20"/>
        </w:rPr>
      </w:pPr>
    </w:p>
    <w:p w14:paraId="536AE392" w14:textId="07C3DCBB" w:rsidR="00996729" w:rsidRPr="00066607" w:rsidRDefault="00996729" w:rsidP="00996729">
      <w:pPr>
        <w:spacing w:before="57" w:after="0" w:line="240" w:lineRule="auto"/>
        <w:rPr>
          <w:rFonts w:ascii="Marianne" w:hAnsi="Marianne" w:cs="Arial"/>
          <w:i/>
          <w:iCs/>
          <w:sz w:val="20"/>
          <w:szCs w:val="20"/>
        </w:rPr>
      </w:pPr>
      <w:r w:rsidRPr="00066607">
        <w:rPr>
          <w:rFonts w:ascii="Marianne" w:hAnsi="Marianne" w:cs="Arial"/>
          <w:i/>
          <w:iCs/>
          <w:sz w:val="20"/>
          <w:szCs w:val="20"/>
        </w:rPr>
        <w:t xml:space="preserve">Le soumissionnaire présente l’ensemble des éléments permettant </w:t>
      </w:r>
      <w:r w:rsidR="00274F5E">
        <w:rPr>
          <w:rFonts w:ascii="Marianne" w:hAnsi="Marianne" w:cs="Arial"/>
          <w:i/>
          <w:iCs/>
          <w:sz w:val="20"/>
          <w:szCs w:val="20"/>
        </w:rPr>
        <w:t>d’évaluer</w:t>
      </w:r>
      <w:r w:rsidRPr="00066607">
        <w:rPr>
          <w:rFonts w:ascii="Marianne" w:hAnsi="Marianne" w:cs="Arial"/>
          <w:i/>
          <w:iCs/>
          <w:sz w:val="20"/>
          <w:szCs w:val="20"/>
        </w:rPr>
        <w:t xml:space="preserve"> sa prise en compte des différentes contraintes du site.  </w:t>
      </w:r>
    </w:p>
    <w:p w14:paraId="39205188" w14:textId="77777777" w:rsidR="00D73349" w:rsidRPr="00066607" w:rsidRDefault="00D73349" w:rsidP="00D73349">
      <w:pPr>
        <w:spacing w:before="60" w:after="60"/>
        <w:jc w:val="both"/>
        <w:rPr>
          <w:rFonts w:ascii="Marianne" w:hAnsi="Marianne" w:cs="Arial"/>
          <w:sz w:val="20"/>
          <w:szCs w:val="20"/>
        </w:rPr>
      </w:pPr>
      <w:r w:rsidRPr="00066607">
        <w:rPr>
          <w:rFonts w:ascii="Marianne" w:hAnsi="Marianne" w:cs="Arial"/>
          <w:sz w:val="20"/>
          <w:szCs w:val="20"/>
        </w:rPr>
        <w:t>Commentaire du soumissionnaire :</w:t>
      </w:r>
    </w:p>
    <w:p w14:paraId="27E49AE9" w14:textId="77777777" w:rsidR="00D73349" w:rsidRPr="00066607" w:rsidRDefault="00D73349" w:rsidP="00D7334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817A195" w14:textId="77777777" w:rsidR="00D73349" w:rsidRPr="00066607" w:rsidRDefault="00D73349" w:rsidP="00D7334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7D797F94" w14:textId="77777777" w:rsidR="00D73349" w:rsidRPr="00066607" w:rsidRDefault="00D73349" w:rsidP="00D73349">
      <w:pPr>
        <w:spacing w:before="57" w:after="0" w:line="240" w:lineRule="auto"/>
        <w:ind w:left="360"/>
        <w:rPr>
          <w:rFonts w:ascii="Marianne" w:hAnsi="Marianne" w:cs="Arial"/>
          <w:b/>
          <w:bCs/>
          <w:sz w:val="20"/>
          <w:szCs w:val="20"/>
        </w:rPr>
      </w:pPr>
    </w:p>
    <w:p w14:paraId="465BBF4B" w14:textId="7AF3588F" w:rsidR="00D73349" w:rsidRPr="00066607" w:rsidRDefault="00D73349" w:rsidP="00CF5E9D">
      <w:pPr>
        <w:pStyle w:val="Paragraphedeliste"/>
        <w:numPr>
          <w:ilvl w:val="1"/>
          <w:numId w:val="1"/>
        </w:numPr>
        <w:spacing w:before="57" w:after="0" w:line="240" w:lineRule="auto"/>
        <w:rPr>
          <w:rFonts w:ascii="Marianne" w:hAnsi="Marianne" w:cs="Arial"/>
          <w:b/>
          <w:bCs/>
          <w:sz w:val="20"/>
          <w:szCs w:val="20"/>
        </w:rPr>
      </w:pPr>
      <w:r w:rsidRPr="00066607">
        <w:rPr>
          <w:rFonts w:ascii="Marianne" w:hAnsi="Marianne" w:cs="Arial"/>
          <w:b/>
          <w:bCs/>
          <w:sz w:val="20"/>
          <w:szCs w:val="20"/>
        </w:rPr>
        <w:t>Bonne prise en compte des contraintes de sûreté (</w:t>
      </w:r>
      <w:r w:rsidR="00CF1237" w:rsidRPr="00066607">
        <w:rPr>
          <w:rFonts w:ascii="Marianne" w:hAnsi="Marianne" w:cs="Arial"/>
          <w:b/>
          <w:bCs/>
          <w:sz w:val="20"/>
          <w:szCs w:val="20"/>
        </w:rPr>
        <w:t>3</w:t>
      </w:r>
      <w:r w:rsidRPr="00066607">
        <w:rPr>
          <w:rFonts w:ascii="Marianne" w:hAnsi="Marianne" w:cs="Arial"/>
          <w:b/>
          <w:bCs/>
          <w:sz w:val="20"/>
          <w:szCs w:val="20"/>
        </w:rPr>
        <w:t xml:space="preserve"> points)</w:t>
      </w:r>
    </w:p>
    <w:p w14:paraId="287ADC16" w14:textId="37D8CF5A" w:rsidR="00996729" w:rsidRPr="00066607" w:rsidRDefault="00996729" w:rsidP="00996729">
      <w:pPr>
        <w:spacing w:before="57" w:after="0" w:line="240" w:lineRule="auto"/>
        <w:rPr>
          <w:rFonts w:ascii="Marianne" w:hAnsi="Marianne" w:cs="Arial"/>
          <w:i/>
          <w:iCs/>
          <w:sz w:val="20"/>
          <w:szCs w:val="20"/>
        </w:rPr>
      </w:pPr>
    </w:p>
    <w:p w14:paraId="345982EA" w14:textId="3C14FC71" w:rsidR="00996729" w:rsidRPr="00066607" w:rsidRDefault="00996729" w:rsidP="00996729">
      <w:pPr>
        <w:spacing w:before="57" w:after="0" w:line="240" w:lineRule="auto"/>
        <w:rPr>
          <w:rFonts w:ascii="Marianne" w:hAnsi="Marianne" w:cs="Arial"/>
          <w:i/>
          <w:iCs/>
          <w:sz w:val="20"/>
          <w:szCs w:val="20"/>
        </w:rPr>
      </w:pPr>
      <w:r w:rsidRPr="00066607">
        <w:rPr>
          <w:rFonts w:ascii="Marianne" w:hAnsi="Marianne" w:cs="Arial"/>
          <w:i/>
          <w:iCs/>
          <w:sz w:val="20"/>
          <w:szCs w:val="20"/>
        </w:rPr>
        <w:t xml:space="preserve">Le soumissionnaire présente l’ensemble des éléments permettant </w:t>
      </w:r>
      <w:r w:rsidR="00274F5E">
        <w:rPr>
          <w:rFonts w:ascii="Marianne" w:hAnsi="Marianne" w:cs="Arial"/>
          <w:i/>
          <w:iCs/>
          <w:sz w:val="20"/>
          <w:szCs w:val="20"/>
        </w:rPr>
        <w:t>d’évaluer</w:t>
      </w:r>
      <w:r w:rsidRPr="00066607">
        <w:rPr>
          <w:rFonts w:ascii="Marianne" w:hAnsi="Marianne" w:cs="Arial"/>
          <w:i/>
          <w:iCs/>
          <w:sz w:val="20"/>
          <w:szCs w:val="20"/>
        </w:rPr>
        <w:t xml:space="preserve"> sa prise en compte des différentes contraintes de sûreté du site. </w:t>
      </w:r>
    </w:p>
    <w:p w14:paraId="253D4374" w14:textId="77777777" w:rsidR="00D73349" w:rsidRPr="00066607" w:rsidRDefault="00D73349" w:rsidP="00D73349">
      <w:pPr>
        <w:spacing w:before="60" w:after="60"/>
        <w:jc w:val="both"/>
        <w:rPr>
          <w:rFonts w:ascii="Marianne" w:hAnsi="Marianne" w:cs="Arial"/>
          <w:sz w:val="20"/>
          <w:szCs w:val="20"/>
        </w:rPr>
      </w:pPr>
      <w:r w:rsidRPr="00066607">
        <w:rPr>
          <w:rFonts w:ascii="Marianne" w:hAnsi="Marianne" w:cs="Arial"/>
          <w:sz w:val="20"/>
          <w:szCs w:val="20"/>
        </w:rPr>
        <w:t>Commentaire du soumissionnaire :</w:t>
      </w:r>
    </w:p>
    <w:p w14:paraId="3A5175FC" w14:textId="77777777" w:rsidR="00D73349" w:rsidRPr="00066607" w:rsidRDefault="00D73349" w:rsidP="00D7334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2280AE7" w14:textId="77777777" w:rsidR="00D73349" w:rsidRPr="00066607" w:rsidRDefault="00D73349" w:rsidP="00D7334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FC4C5FE" w14:textId="0F2BB6BA" w:rsidR="00A332C8" w:rsidRPr="00066607" w:rsidRDefault="00A332C8" w:rsidP="00C05199">
      <w:pPr>
        <w:spacing w:before="57" w:after="0" w:line="240" w:lineRule="auto"/>
        <w:rPr>
          <w:rFonts w:ascii="Marianne" w:eastAsia="Times New Roman" w:hAnsi="Marianne" w:cs="Arial"/>
          <w:b/>
          <w:color w:val="1F3864" w:themeColor="accent5" w:themeShade="80"/>
          <w:sz w:val="20"/>
          <w:szCs w:val="20"/>
          <w:u w:val="single"/>
          <w:lang w:eastAsia="fr-FR"/>
        </w:rPr>
      </w:pPr>
    </w:p>
    <w:p w14:paraId="406BE11E" w14:textId="77777777" w:rsidR="006C4736" w:rsidRPr="00066607" w:rsidRDefault="006C4736" w:rsidP="00C05199">
      <w:pPr>
        <w:spacing w:before="57" w:after="0" w:line="240" w:lineRule="auto"/>
        <w:rPr>
          <w:rFonts w:ascii="Marianne" w:hAnsi="Marianne" w:cs="Arial"/>
          <w:b/>
          <w:bCs/>
          <w:sz w:val="20"/>
          <w:szCs w:val="20"/>
        </w:rPr>
      </w:pPr>
    </w:p>
    <w:p w14:paraId="1048CE76" w14:textId="67D4F2D1" w:rsidR="004C1107" w:rsidRPr="00066607" w:rsidRDefault="004C1107" w:rsidP="004C1107">
      <w:pPr>
        <w:spacing w:before="60" w:after="60" w:line="240" w:lineRule="auto"/>
        <w:rPr>
          <w:rFonts w:ascii="Marianne" w:hAnsi="Marianne" w:cs="Times New Roman"/>
          <w:b/>
          <w:sz w:val="20"/>
          <w:szCs w:val="20"/>
        </w:rPr>
      </w:pPr>
      <w:r w:rsidRPr="00066607">
        <w:rPr>
          <w:rFonts w:ascii="Marianne" w:eastAsia="Times New Roman" w:hAnsi="Marianne" w:cs="Arial"/>
          <w:b/>
          <w:color w:val="1F3864" w:themeColor="accent5" w:themeShade="80"/>
          <w:u w:val="single"/>
          <w:lang w:eastAsia="fr-FR"/>
        </w:rPr>
        <w:t>Critère 3 – Performance environnementale (10 points)</w:t>
      </w:r>
    </w:p>
    <w:p w14:paraId="63511882" w14:textId="77777777" w:rsidR="006C4736" w:rsidRPr="00066607" w:rsidRDefault="006C4736" w:rsidP="006C4736">
      <w:pPr>
        <w:spacing w:before="57" w:after="0" w:line="240" w:lineRule="auto"/>
        <w:rPr>
          <w:rFonts w:ascii="Marianne" w:eastAsia="Times New Roman" w:hAnsi="Marianne" w:cs="Arial"/>
          <w:bCs/>
          <w:color w:val="FF0000"/>
          <w:sz w:val="18"/>
          <w:szCs w:val="18"/>
          <w:u w:val="single"/>
          <w:lang w:eastAsia="fr-FR"/>
        </w:rPr>
      </w:pPr>
    </w:p>
    <w:p w14:paraId="41980FE3" w14:textId="4E9F16E0" w:rsidR="006C4736" w:rsidRPr="00066607" w:rsidRDefault="006C4736" w:rsidP="00A51DDE">
      <w:pPr>
        <w:spacing w:before="57" w:after="0" w:line="240" w:lineRule="auto"/>
        <w:jc w:val="both"/>
        <w:rPr>
          <w:rFonts w:ascii="Marianne" w:eastAsia="Times New Roman" w:hAnsi="Marianne" w:cs="Arial"/>
          <w:bCs/>
          <w:color w:val="FF0000"/>
          <w:sz w:val="18"/>
          <w:szCs w:val="18"/>
          <w:lang w:eastAsia="fr-FR"/>
        </w:rPr>
      </w:pPr>
      <w:r w:rsidRPr="00066607">
        <w:rPr>
          <w:rFonts w:ascii="Marianne" w:eastAsia="Times New Roman" w:hAnsi="Marianne" w:cs="Arial"/>
          <w:bCs/>
          <w:color w:val="FF0000"/>
          <w:sz w:val="18"/>
          <w:szCs w:val="18"/>
          <w:u w:val="single"/>
          <w:lang w:eastAsia="fr-FR"/>
        </w:rPr>
        <w:t xml:space="preserve">Nombre de pages maximum </w:t>
      </w:r>
      <w:r w:rsidR="00D85D73" w:rsidRPr="00066607">
        <w:rPr>
          <w:rFonts w:ascii="Marianne" w:eastAsia="Times New Roman" w:hAnsi="Marianne" w:cs="Arial"/>
          <w:bCs/>
          <w:color w:val="FF0000"/>
          <w:sz w:val="18"/>
          <w:szCs w:val="18"/>
          <w:u w:val="single"/>
          <w:lang w:eastAsia="fr-FR"/>
        </w:rPr>
        <w:t>pour le critère n°3 – Performance environnementale</w:t>
      </w:r>
      <w:r w:rsidRPr="00066607">
        <w:rPr>
          <w:rFonts w:ascii="Marianne" w:eastAsia="Times New Roman" w:hAnsi="Marianne" w:cs="Arial"/>
          <w:bCs/>
          <w:color w:val="FF0000"/>
          <w:sz w:val="18"/>
          <w:szCs w:val="18"/>
          <w:lang w:eastAsia="fr-FR"/>
        </w:rPr>
        <w:t xml:space="preserve"> : </w:t>
      </w:r>
      <w:r w:rsidR="00D85D73" w:rsidRPr="00066607">
        <w:rPr>
          <w:rFonts w:ascii="Marianne" w:eastAsia="Times New Roman" w:hAnsi="Marianne" w:cs="Arial"/>
          <w:b/>
          <w:color w:val="FF0000"/>
          <w:sz w:val="18"/>
          <w:szCs w:val="18"/>
          <w:lang w:eastAsia="fr-FR"/>
        </w:rPr>
        <w:t>5</w:t>
      </w:r>
      <w:r w:rsidR="00CF5E9D">
        <w:rPr>
          <w:rFonts w:ascii="Marianne" w:eastAsia="Times New Roman" w:hAnsi="Marianne" w:cs="Arial"/>
          <w:b/>
          <w:color w:val="FF0000"/>
          <w:sz w:val="18"/>
          <w:szCs w:val="18"/>
          <w:lang w:eastAsia="fr-FR"/>
        </w:rPr>
        <w:t> </w:t>
      </w:r>
      <w:r w:rsidRPr="00066607">
        <w:rPr>
          <w:rFonts w:ascii="Marianne" w:eastAsia="Times New Roman" w:hAnsi="Marianne" w:cs="Arial"/>
          <w:b/>
          <w:color w:val="FF0000"/>
          <w:sz w:val="18"/>
          <w:szCs w:val="18"/>
          <w:lang w:eastAsia="fr-FR"/>
        </w:rPr>
        <w:t>pages</w:t>
      </w:r>
    </w:p>
    <w:p w14:paraId="542551AB" w14:textId="77777777" w:rsidR="004C1107" w:rsidRPr="00066607" w:rsidRDefault="004C1107" w:rsidP="004C1107">
      <w:pPr>
        <w:pStyle w:val="Paragraphedeliste"/>
        <w:spacing w:before="60" w:after="60" w:line="240" w:lineRule="auto"/>
        <w:rPr>
          <w:rFonts w:ascii="Marianne" w:hAnsi="Marianne" w:cs="Times New Roman"/>
          <w:sz w:val="16"/>
          <w:szCs w:val="16"/>
        </w:rPr>
      </w:pPr>
    </w:p>
    <w:p w14:paraId="085D9CEC" w14:textId="5C551780" w:rsidR="004C1107" w:rsidRPr="00066607" w:rsidRDefault="006C4736" w:rsidP="00CF5E9D">
      <w:pPr>
        <w:pStyle w:val="Paragraphedeliste"/>
        <w:numPr>
          <w:ilvl w:val="0"/>
          <w:numId w:val="4"/>
        </w:numPr>
        <w:spacing w:before="57" w:after="0" w:line="240" w:lineRule="auto"/>
        <w:rPr>
          <w:rFonts w:ascii="Marianne" w:hAnsi="Marianne" w:cs="Arial"/>
          <w:b/>
          <w:bCs/>
          <w:sz w:val="20"/>
          <w:szCs w:val="20"/>
        </w:rPr>
      </w:pPr>
      <w:r w:rsidRPr="00066607">
        <w:rPr>
          <w:rFonts w:ascii="Marianne" w:hAnsi="Marianne" w:cs="Arial"/>
          <w:b/>
          <w:bCs/>
          <w:sz w:val="20"/>
          <w:szCs w:val="20"/>
        </w:rPr>
        <w:t>Le soumissionnaire décrit les actions mises en place pour favoriser le réemploi des substances, matières ou produits afin que ces derniers ne deviennent pas des déchets</w:t>
      </w:r>
      <w:r w:rsidR="006D0073" w:rsidRPr="00066607">
        <w:rPr>
          <w:rFonts w:ascii="Marianne" w:hAnsi="Marianne" w:cs="Arial"/>
          <w:b/>
          <w:bCs/>
          <w:sz w:val="20"/>
          <w:szCs w:val="20"/>
        </w:rPr>
        <w:t xml:space="preserve"> </w:t>
      </w:r>
      <w:r w:rsidR="004C1107" w:rsidRPr="00066607">
        <w:rPr>
          <w:rFonts w:ascii="Marianne" w:hAnsi="Marianne" w:cs="Arial"/>
          <w:b/>
          <w:bCs/>
          <w:sz w:val="20"/>
          <w:szCs w:val="20"/>
        </w:rPr>
        <w:t>(</w:t>
      </w:r>
      <w:r w:rsidRPr="00066607">
        <w:rPr>
          <w:rFonts w:ascii="Marianne" w:hAnsi="Marianne" w:cs="Arial"/>
          <w:b/>
          <w:bCs/>
          <w:sz w:val="20"/>
          <w:szCs w:val="20"/>
        </w:rPr>
        <w:t>5</w:t>
      </w:r>
      <w:r w:rsidR="004C1107" w:rsidRPr="00066607">
        <w:rPr>
          <w:rFonts w:ascii="Marianne" w:hAnsi="Marianne" w:cs="Arial"/>
          <w:b/>
          <w:bCs/>
          <w:sz w:val="20"/>
          <w:szCs w:val="20"/>
        </w:rPr>
        <w:t xml:space="preserve"> points)</w:t>
      </w:r>
    </w:p>
    <w:p w14:paraId="0A59AE87" w14:textId="77777777" w:rsidR="004C1107" w:rsidRPr="00066607" w:rsidRDefault="004C1107" w:rsidP="004C1107">
      <w:pPr>
        <w:spacing w:before="57" w:after="0" w:line="240" w:lineRule="auto"/>
        <w:rPr>
          <w:rFonts w:ascii="Marianne" w:hAnsi="Marianne" w:cs="Arial"/>
          <w:b/>
          <w:bCs/>
          <w:sz w:val="20"/>
          <w:szCs w:val="20"/>
        </w:rPr>
      </w:pPr>
    </w:p>
    <w:p w14:paraId="684E2140" w14:textId="5A1AFA14" w:rsidR="006201B5" w:rsidRPr="00066607" w:rsidRDefault="006201B5" w:rsidP="006C4736">
      <w:pPr>
        <w:spacing w:before="57" w:after="0" w:line="240" w:lineRule="auto"/>
        <w:jc w:val="both"/>
        <w:rPr>
          <w:rFonts w:ascii="Marianne" w:hAnsi="Marianne" w:cs="Arial"/>
          <w:i/>
          <w:iCs/>
          <w:sz w:val="20"/>
          <w:szCs w:val="20"/>
        </w:rPr>
      </w:pPr>
      <w:r w:rsidRPr="00066607">
        <w:rPr>
          <w:rFonts w:ascii="Marianne" w:hAnsi="Marianne" w:cs="Arial"/>
          <w:i/>
          <w:iCs/>
          <w:sz w:val="20"/>
          <w:szCs w:val="20"/>
        </w:rPr>
        <w:t>L’article L. 541-1-1 du Code de l’environnement définit le réemploi comme « toute opération par laquelle des substances, matières ou produits qui ne sont pas des déchets sont utilisés de nouveau pour un usage identique à celui pour lequel ils avaient été conçus ».</w:t>
      </w:r>
    </w:p>
    <w:p w14:paraId="0F12D81A" w14:textId="7BBEF872" w:rsidR="006C4736" w:rsidRPr="00066607" w:rsidRDefault="004C1107" w:rsidP="006C4736">
      <w:pPr>
        <w:spacing w:before="57" w:after="0" w:line="240" w:lineRule="auto"/>
        <w:jc w:val="both"/>
        <w:rPr>
          <w:rFonts w:ascii="Marianne" w:hAnsi="Marianne" w:cs="Arial"/>
          <w:i/>
          <w:iCs/>
          <w:sz w:val="20"/>
          <w:szCs w:val="20"/>
        </w:rPr>
      </w:pPr>
      <w:r w:rsidRPr="00066607">
        <w:rPr>
          <w:rFonts w:ascii="Marianne" w:hAnsi="Marianne" w:cs="Arial"/>
          <w:i/>
          <w:iCs/>
          <w:sz w:val="20"/>
          <w:szCs w:val="20"/>
        </w:rPr>
        <w:t xml:space="preserve">Le soumissionnaire présente </w:t>
      </w:r>
      <w:r w:rsidR="006C4736" w:rsidRPr="00066607">
        <w:rPr>
          <w:rFonts w:ascii="Marianne" w:hAnsi="Marianne" w:cs="Arial"/>
          <w:i/>
          <w:iCs/>
          <w:sz w:val="20"/>
          <w:szCs w:val="20"/>
        </w:rPr>
        <w:t>l’ensemble des actions mises en place dans le cadre du marché pour favoriser le réemploi des substances, matières ou produits afin que ces derniers ne deviennent pas des déchets</w:t>
      </w:r>
      <w:r w:rsidRPr="00066607">
        <w:rPr>
          <w:rFonts w:ascii="Marianne" w:hAnsi="Marianne" w:cs="Arial"/>
          <w:i/>
          <w:iCs/>
          <w:sz w:val="20"/>
          <w:szCs w:val="20"/>
        </w:rPr>
        <w:t>.</w:t>
      </w:r>
    </w:p>
    <w:p w14:paraId="0FF26D0A" w14:textId="77777777" w:rsidR="006C4736" w:rsidRPr="00066607" w:rsidRDefault="006C4736" w:rsidP="006C4736">
      <w:pPr>
        <w:spacing w:before="57" w:after="0" w:line="240" w:lineRule="auto"/>
        <w:jc w:val="both"/>
        <w:rPr>
          <w:rFonts w:ascii="Marianne" w:hAnsi="Marianne" w:cs="Arial"/>
          <w:i/>
          <w:iCs/>
          <w:sz w:val="20"/>
          <w:szCs w:val="20"/>
        </w:rPr>
      </w:pPr>
      <w:r w:rsidRPr="00066607">
        <w:rPr>
          <w:rFonts w:ascii="Marianne" w:hAnsi="Marianne" w:cs="Arial"/>
          <w:i/>
          <w:iCs/>
          <w:sz w:val="20"/>
          <w:szCs w:val="20"/>
        </w:rPr>
        <w:t xml:space="preserve">Il s’efforce ainsi, dans la mesure du possible, de décrire : </w:t>
      </w:r>
    </w:p>
    <w:p w14:paraId="44C7A214" w14:textId="77777777" w:rsidR="006C4736" w:rsidRPr="00066607" w:rsidRDefault="006C4736" w:rsidP="00CF5E9D">
      <w:pPr>
        <w:pStyle w:val="Paragraphedeliste"/>
        <w:numPr>
          <w:ilvl w:val="0"/>
          <w:numId w:val="3"/>
        </w:numPr>
        <w:spacing w:before="57" w:after="0" w:line="240" w:lineRule="auto"/>
        <w:rPr>
          <w:rFonts w:ascii="Marianne" w:hAnsi="Marianne" w:cs="Arial"/>
          <w:i/>
          <w:iCs/>
          <w:sz w:val="20"/>
          <w:szCs w:val="20"/>
        </w:rPr>
      </w:pPr>
      <w:proofErr w:type="gramStart"/>
      <w:r w:rsidRPr="00066607">
        <w:rPr>
          <w:rFonts w:ascii="Marianne" w:hAnsi="Marianne" w:cs="Arial"/>
          <w:i/>
          <w:iCs/>
          <w:sz w:val="20"/>
          <w:szCs w:val="20"/>
        </w:rPr>
        <w:t>le</w:t>
      </w:r>
      <w:proofErr w:type="gramEnd"/>
      <w:r w:rsidRPr="00066607">
        <w:rPr>
          <w:rFonts w:ascii="Marianne" w:hAnsi="Marianne" w:cs="Arial"/>
          <w:i/>
          <w:iCs/>
          <w:sz w:val="20"/>
          <w:szCs w:val="20"/>
        </w:rPr>
        <w:t xml:space="preserve"> processus de récupération des substances, matières ou produits ; </w:t>
      </w:r>
    </w:p>
    <w:p w14:paraId="35B503D5" w14:textId="77777777" w:rsidR="006C4736" w:rsidRPr="00066607" w:rsidRDefault="006C4736" w:rsidP="00CF5E9D">
      <w:pPr>
        <w:pStyle w:val="Paragraphedeliste"/>
        <w:numPr>
          <w:ilvl w:val="0"/>
          <w:numId w:val="3"/>
        </w:numPr>
        <w:spacing w:before="57" w:after="0" w:line="240" w:lineRule="auto"/>
        <w:rPr>
          <w:rFonts w:ascii="Marianne" w:hAnsi="Marianne" w:cs="Arial"/>
          <w:i/>
          <w:iCs/>
          <w:sz w:val="20"/>
          <w:szCs w:val="20"/>
        </w:rPr>
      </w:pPr>
      <w:proofErr w:type="gramStart"/>
      <w:r w:rsidRPr="00066607">
        <w:rPr>
          <w:rFonts w:ascii="Marianne" w:hAnsi="Marianne" w:cs="Arial"/>
          <w:i/>
          <w:iCs/>
          <w:sz w:val="20"/>
          <w:szCs w:val="20"/>
        </w:rPr>
        <w:t>le</w:t>
      </w:r>
      <w:proofErr w:type="gramEnd"/>
      <w:r w:rsidRPr="00066607">
        <w:rPr>
          <w:rFonts w:ascii="Marianne" w:hAnsi="Marianne" w:cs="Arial"/>
          <w:i/>
          <w:iCs/>
          <w:sz w:val="20"/>
          <w:szCs w:val="20"/>
        </w:rPr>
        <w:t xml:space="preserve"> processus de traitement des substances, matières ou produits ; </w:t>
      </w:r>
    </w:p>
    <w:p w14:paraId="09B4CAC7" w14:textId="77777777" w:rsidR="006C4736" w:rsidRPr="00066607" w:rsidRDefault="006C4736" w:rsidP="00CF5E9D">
      <w:pPr>
        <w:pStyle w:val="Paragraphedeliste"/>
        <w:numPr>
          <w:ilvl w:val="0"/>
          <w:numId w:val="3"/>
        </w:numPr>
        <w:spacing w:before="57" w:after="0" w:line="240" w:lineRule="auto"/>
        <w:rPr>
          <w:rFonts w:ascii="Marianne" w:hAnsi="Marianne" w:cs="Arial"/>
          <w:i/>
          <w:iCs/>
          <w:sz w:val="20"/>
          <w:szCs w:val="20"/>
        </w:rPr>
      </w:pPr>
      <w:proofErr w:type="gramStart"/>
      <w:r w:rsidRPr="00066607">
        <w:rPr>
          <w:rFonts w:ascii="Marianne" w:hAnsi="Marianne" w:cs="Arial"/>
          <w:i/>
          <w:iCs/>
          <w:sz w:val="20"/>
          <w:szCs w:val="20"/>
        </w:rPr>
        <w:t>les</w:t>
      </w:r>
      <w:proofErr w:type="gramEnd"/>
      <w:r w:rsidRPr="00066607">
        <w:rPr>
          <w:rFonts w:ascii="Marianne" w:hAnsi="Marianne" w:cs="Arial"/>
          <w:i/>
          <w:iCs/>
          <w:sz w:val="20"/>
          <w:szCs w:val="20"/>
        </w:rPr>
        <w:t xml:space="preserve"> tonnages de substances, matières ou produits d’ores et déjà traités ; </w:t>
      </w:r>
    </w:p>
    <w:p w14:paraId="2D892BA3" w14:textId="168F1211" w:rsidR="004C1107" w:rsidRPr="00066607" w:rsidRDefault="006C4736" w:rsidP="00CF5E9D">
      <w:pPr>
        <w:pStyle w:val="Paragraphedeliste"/>
        <w:numPr>
          <w:ilvl w:val="0"/>
          <w:numId w:val="3"/>
        </w:numPr>
        <w:spacing w:before="57" w:after="0" w:line="240" w:lineRule="auto"/>
        <w:rPr>
          <w:rFonts w:ascii="Marianne" w:hAnsi="Marianne" w:cs="Arial"/>
          <w:i/>
          <w:iCs/>
          <w:sz w:val="20"/>
          <w:szCs w:val="20"/>
        </w:rPr>
      </w:pPr>
      <w:proofErr w:type="gramStart"/>
      <w:r w:rsidRPr="00066607">
        <w:rPr>
          <w:rFonts w:ascii="Marianne" w:hAnsi="Marianne" w:cs="Arial"/>
          <w:i/>
          <w:iCs/>
          <w:sz w:val="20"/>
          <w:szCs w:val="20"/>
        </w:rPr>
        <w:t>les</w:t>
      </w:r>
      <w:proofErr w:type="gramEnd"/>
      <w:r w:rsidRPr="00066607">
        <w:rPr>
          <w:rFonts w:ascii="Marianne" w:hAnsi="Marianne" w:cs="Arial"/>
          <w:i/>
          <w:iCs/>
          <w:sz w:val="20"/>
          <w:szCs w:val="20"/>
        </w:rPr>
        <w:t xml:space="preserve"> partenaires impliqués (si existants).</w:t>
      </w:r>
    </w:p>
    <w:p w14:paraId="2ABE7314" w14:textId="77777777" w:rsidR="006C4736" w:rsidRPr="00066607" w:rsidRDefault="006C4736" w:rsidP="004C1107">
      <w:pPr>
        <w:spacing w:before="57" w:after="0" w:line="240" w:lineRule="auto"/>
        <w:rPr>
          <w:rFonts w:ascii="Marianne" w:hAnsi="Marianne" w:cs="Arial"/>
          <w:i/>
          <w:iCs/>
          <w:sz w:val="20"/>
          <w:szCs w:val="20"/>
        </w:rPr>
      </w:pPr>
    </w:p>
    <w:p w14:paraId="025BE7B5" w14:textId="77777777" w:rsidR="004C1107" w:rsidRPr="00066607" w:rsidRDefault="004C1107" w:rsidP="004C1107">
      <w:pPr>
        <w:spacing w:before="60" w:after="60"/>
        <w:jc w:val="both"/>
        <w:rPr>
          <w:rFonts w:ascii="Marianne" w:hAnsi="Marianne" w:cs="Arial"/>
          <w:sz w:val="20"/>
          <w:szCs w:val="20"/>
        </w:rPr>
      </w:pPr>
      <w:r w:rsidRPr="00066607">
        <w:rPr>
          <w:rFonts w:ascii="Marianne" w:hAnsi="Marianne" w:cs="Arial"/>
          <w:sz w:val="20"/>
          <w:szCs w:val="20"/>
        </w:rPr>
        <w:t>Commentaire du soumissionnaire :</w:t>
      </w:r>
    </w:p>
    <w:p w14:paraId="1AD4B5EA" w14:textId="77777777" w:rsidR="004C1107" w:rsidRPr="00066607" w:rsidRDefault="004C1107" w:rsidP="004C1107">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D539D76" w14:textId="77777777" w:rsidR="004C1107" w:rsidRPr="00066607" w:rsidRDefault="004C1107" w:rsidP="004C1107">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3BCCA557" w14:textId="77777777" w:rsidR="004C1107" w:rsidRPr="00066607" w:rsidRDefault="004C1107" w:rsidP="004C1107">
      <w:pPr>
        <w:spacing w:before="57" w:after="0" w:line="240" w:lineRule="auto"/>
        <w:ind w:left="360"/>
        <w:rPr>
          <w:rFonts w:ascii="Marianne" w:hAnsi="Marianne" w:cs="Arial"/>
          <w:b/>
          <w:bCs/>
          <w:sz w:val="20"/>
          <w:szCs w:val="20"/>
        </w:rPr>
      </w:pPr>
    </w:p>
    <w:p w14:paraId="55183E3B" w14:textId="7A66573E" w:rsidR="006C4736" w:rsidRPr="00066607" w:rsidRDefault="006C4736" w:rsidP="00CF5E9D">
      <w:pPr>
        <w:pStyle w:val="Paragraphedeliste"/>
        <w:numPr>
          <w:ilvl w:val="0"/>
          <w:numId w:val="4"/>
        </w:numPr>
        <w:spacing w:before="57" w:after="0" w:line="240" w:lineRule="auto"/>
        <w:rPr>
          <w:rFonts w:ascii="Marianne" w:hAnsi="Marianne" w:cs="Arial"/>
          <w:b/>
          <w:bCs/>
          <w:sz w:val="20"/>
          <w:szCs w:val="20"/>
        </w:rPr>
      </w:pPr>
      <w:r w:rsidRPr="00066607">
        <w:rPr>
          <w:rFonts w:ascii="Marianne" w:hAnsi="Marianne" w:cs="Arial"/>
          <w:b/>
          <w:bCs/>
          <w:sz w:val="20"/>
          <w:szCs w:val="20"/>
        </w:rPr>
        <w:t>Le soumissionnaire décrit les actions mises en place pour favoriser la réutilisation des déchets (5 points)</w:t>
      </w:r>
    </w:p>
    <w:p w14:paraId="1E183F38" w14:textId="77777777" w:rsidR="006C4736" w:rsidRPr="00066607" w:rsidRDefault="006C4736" w:rsidP="006C4736">
      <w:pPr>
        <w:spacing w:before="57" w:after="0" w:line="240" w:lineRule="auto"/>
        <w:rPr>
          <w:rFonts w:ascii="Marianne" w:hAnsi="Marianne" w:cs="Arial"/>
          <w:b/>
          <w:bCs/>
          <w:sz w:val="20"/>
          <w:szCs w:val="20"/>
        </w:rPr>
      </w:pPr>
    </w:p>
    <w:p w14:paraId="79C33CBC" w14:textId="22B74D14" w:rsidR="006201B5" w:rsidRPr="00066607" w:rsidRDefault="006201B5" w:rsidP="006C4736">
      <w:pPr>
        <w:spacing w:before="57" w:after="0" w:line="240" w:lineRule="auto"/>
        <w:jc w:val="both"/>
        <w:rPr>
          <w:rFonts w:ascii="Marianne" w:hAnsi="Marianne" w:cs="Arial"/>
          <w:i/>
          <w:iCs/>
          <w:sz w:val="20"/>
          <w:szCs w:val="20"/>
        </w:rPr>
      </w:pPr>
      <w:r w:rsidRPr="00066607">
        <w:rPr>
          <w:rFonts w:ascii="Marianne" w:hAnsi="Marianne" w:cs="Arial"/>
          <w:i/>
          <w:iCs/>
          <w:sz w:val="20"/>
          <w:szCs w:val="20"/>
        </w:rPr>
        <w:t>L’article L. 541-1-1 du Code de l’environnement définit la réutilisation comme « toute opération par laquelle des substances, matières ou produits qui sont devenus des déchets sont utilisés de nouveau ».</w:t>
      </w:r>
    </w:p>
    <w:p w14:paraId="233DFC65" w14:textId="57F8AAF4" w:rsidR="006C4736" w:rsidRPr="00066607" w:rsidRDefault="006C4736" w:rsidP="006C4736">
      <w:pPr>
        <w:spacing w:before="57" w:after="0" w:line="240" w:lineRule="auto"/>
        <w:jc w:val="both"/>
        <w:rPr>
          <w:rFonts w:ascii="Marianne" w:hAnsi="Marianne" w:cs="Arial"/>
          <w:i/>
          <w:iCs/>
          <w:sz w:val="20"/>
          <w:szCs w:val="20"/>
        </w:rPr>
      </w:pPr>
      <w:r w:rsidRPr="00066607">
        <w:rPr>
          <w:rFonts w:ascii="Marianne" w:hAnsi="Marianne" w:cs="Arial"/>
          <w:i/>
          <w:iCs/>
          <w:sz w:val="20"/>
          <w:szCs w:val="20"/>
        </w:rPr>
        <w:t>Le soumissionnaire présente l’ensemble des actions mises en place dans le cadre du marché pour favoriser la réutilisation des déchets.</w:t>
      </w:r>
    </w:p>
    <w:p w14:paraId="1139269A" w14:textId="77777777" w:rsidR="006C4736" w:rsidRPr="00066607" w:rsidRDefault="006C4736" w:rsidP="006C4736">
      <w:pPr>
        <w:spacing w:before="57" w:after="0" w:line="240" w:lineRule="auto"/>
        <w:jc w:val="both"/>
        <w:rPr>
          <w:rFonts w:ascii="Marianne" w:hAnsi="Marianne" w:cs="Arial"/>
          <w:i/>
          <w:iCs/>
          <w:sz w:val="20"/>
          <w:szCs w:val="20"/>
        </w:rPr>
      </w:pPr>
      <w:r w:rsidRPr="00066607">
        <w:rPr>
          <w:rFonts w:ascii="Marianne" w:hAnsi="Marianne" w:cs="Arial"/>
          <w:i/>
          <w:iCs/>
          <w:sz w:val="20"/>
          <w:szCs w:val="20"/>
        </w:rPr>
        <w:t xml:space="preserve">Il s’efforce ainsi, dans la mesure du possible, de décrire : </w:t>
      </w:r>
    </w:p>
    <w:p w14:paraId="55AA3F46" w14:textId="77777777" w:rsidR="006C4736" w:rsidRPr="00066607" w:rsidRDefault="006C4736" w:rsidP="00CF5E9D">
      <w:pPr>
        <w:pStyle w:val="Paragraphedeliste"/>
        <w:numPr>
          <w:ilvl w:val="0"/>
          <w:numId w:val="3"/>
        </w:numPr>
        <w:spacing w:before="57" w:after="0" w:line="240" w:lineRule="auto"/>
        <w:rPr>
          <w:rFonts w:ascii="Marianne" w:hAnsi="Marianne" w:cs="Arial"/>
          <w:i/>
          <w:iCs/>
          <w:sz w:val="20"/>
          <w:szCs w:val="20"/>
        </w:rPr>
      </w:pPr>
      <w:proofErr w:type="gramStart"/>
      <w:r w:rsidRPr="00066607">
        <w:rPr>
          <w:rFonts w:ascii="Marianne" w:hAnsi="Marianne" w:cs="Arial"/>
          <w:i/>
          <w:iCs/>
          <w:sz w:val="20"/>
          <w:szCs w:val="20"/>
        </w:rPr>
        <w:t>le</w:t>
      </w:r>
      <w:proofErr w:type="gramEnd"/>
      <w:r w:rsidRPr="00066607">
        <w:rPr>
          <w:rFonts w:ascii="Marianne" w:hAnsi="Marianne" w:cs="Arial"/>
          <w:i/>
          <w:iCs/>
          <w:sz w:val="20"/>
          <w:szCs w:val="20"/>
        </w:rPr>
        <w:t xml:space="preserve"> processus de récupération des substances, matières ou produits ; </w:t>
      </w:r>
    </w:p>
    <w:p w14:paraId="4CB110B6" w14:textId="77777777" w:rsidR="006C4736" w:rsidRPr="00066607" w:rsidRDefault="006C4736" w:rsidP="00CF5E9D">
      <w:pPr>
        <w:pStyle w:val="Paragraphedeliste"/>
        <w:numPr>
          <w:ilvl w:val="0"/>
          <w:numId w:val="3"/>
        </w:numPr>
        <w:spacing w:before="57" w:after="0" w:line="240" w:lineRule="auto"/>
        <w:rPr>
          <w:rFonts w:ascii="Marianne" w:hAnsi="Marianne" w:cs="Arial"/>
          <w:i/>
          <w:iCs/>
          <w:sz w:val="20"/>
          <w:szCs w:val="20"/>
        </w:rPr>
      </w:pPr>
      <w:proofErr w:type="gramStart"/>
      <w:r w:rsidRPr="00066607">
        <w:rPr>
          <w:rFonts w:ascii="Marianne" w:hAnsi="Marianne" w:cs="Arial"/>
          <w:i/>
          <w:iCs/>
          <w:sz w:val="20"/>
          <w:szCs w:val="20"/>
        </w:rPr>
        <w:t>le</w:t>
      </w:r>
      <w:proofErr w:type="gramEnd"/>
      <w:r w:rsidRPr="00066607">
        <w:rPr>
          <w:rFonts w:ascii="Marianne" w:hAnsi="Marianne" w:cs="Arial"/>
          <w:i/>
          <w:iCs/>
          <w:sz w:val="20"/>
          <w:szCs w:val="20"/>
        </w:rPr>
        <w:t xml:space="preserve"> processus de traitement des substances, matières ou produits ; </w:t>
      </w:r>
    </w:p>
    <w:p w14:paraId="3ECF8172" w14:textId="77777777" w:rsidR="006C4736" w:rsidRPr="00066607" w:rsidRDefault="006C4736" w:rsidP="00CF5E9D">
      <w:pPr>
        <w:pStyle w:val="Paragraphedeliste"/>
        <w:numPr>
          <w:ilvl w:val="0"/>
          <w:numId w:val="3"/>
        </w:numPr>
        <w:spacing w:before="57" w:after="0" w:line="240" w:lineRule="auto"/>
        <w:rPr>
          <w:rFonts w:ascii="Marianne" w:hAnsi="Marianne" w:cs="Arial"/>
          <w:i/>
          <w:iCs/>
          <w:sz w:val="20"/>
          <w:szCs w:val="20"/>
        </w:rPr>
      </w:pPr>
      <w:proofErr w:type="gramStart"/>
      <w:r w:rsidRPr="00066607">
        <w:rPr>
          <w:rFonts w:ascii="Marianne" w:hAnsi="Marianne" w:cs="Arial"/>
          <w:i/>
          <w:iCs/>
          <w:sz w:val="20"/>
          <w:szCs w:val="20"/>
        </w:rPr>
        <w:t>les</w:t>
      </w:r>
      <w:proofErr w:type="gramEnd"/>
      <w:r w:rsidRPr="00066607">
        <w:rPr>
          <w:rFonts w:ascii="Marianne" w:hAnsi="Marianne" w:cs="Arial"/>
          <w:i/>
          <w:iCs/>
          <w:sz w:val="20"/>
          <w:szCs w:val="20"/>
        </w:rPr>
        <w:t xml:space="preserve"> tonnages de déchets d’ores et déjà traités ; </w:t>
      </w:r>
    </w:p>
    <w:p w14:paraId="515ADD7E" w14:textId="77777777" w:rsidR="006C4736" w:rsidRPr="00066607" w:rsidRDefault="006C4736" w:rsidP="00CF5E9D">
      <w:pPr>
        <w:pStyle w:val="Paragraphedeliste"/>
        <w:numPr>
          <w:ilvl w:val="0"/>
          <w:numId w:val="3"/>
        </w:numPr>
        <w:spacing w:before="57" w:after="0" w:line="240" w:lineRule="auto"/>
        <w:rPr>
          <w:rFonts w:ascii="Marianne" w:hAnsi="Marianne" w:cs="Arial"/>
          <w:i/>
          <w:iCs/>
          <w:sz w:val="20"/>
          <w:szCs w:val="20"/>
        </w:rPr>
      </w:pPr>
      <w:proofErr w:type="gramStart"/>
      <w:r w:rsidRPr="00066607">
        <w:rPr>
          <w:rFonts w:ascii="Marianne" w:hAnsi="Marianne" w:cs="Arial"/>
          <w:i/>
          <w:iCs/>
          <w:sz w:val="20"/>
          <w:szCs w:val="20"/>
        </w:rPr>
        <w:t>les</w:t>
      </w:r>
      <w:proofErr w:type="gramEnd"/>
      <w:r w:rsidRPr="00066607">
        <w:rPr>
          <w:rFonts w:ascii="Marianne" w:hAnsi="Marianne" w:cs="Arial"/>
          <w:i/>
          <w:iCs/>
          <w:sz w:val="20"/>
          <w:szCs w:val="20"/>
        </w:rPr>
        <w:t xml:space="preserve"> partenaires impliqués (si existants) ; </w:t>
      </w:r>
    </w:p>
    <w:p w14:paraId="3878E9FF" w14:textId="0297BC1A" w:rsidR="006C4736" w:rsidRPr="00066607" w:rsidRDefault="006C4736" w:rsidP="00CF5E9D">
      <w:pPr>
        <w:pStyle w:val="Paragraphedeliste"/>
        <w:numPr>
          <w:ilvl w:val="0"/>
          <w:numId w:val="3"/>
        </w:numPr>
        <w:spacing w:before="57" w:after="0" w:line="240" w:lineRule="auto"/>
        <w:rPr>
          <w:rFonts w:ascii="Marianne" w:hAnsi="Marianne" w:cs="Arial"/>
          <w:i/>
          <w:iCs/>
          <w:sz w:val="20"/>
          <w:szCs w:val="20"/>
        </w:rPr>
      </w:pPr>
      <w:proofErr w:type="gramStart"/>
      <w:r w:rsidRPr="00066607">
        <w:rPr>
          <w:rFonts w:ascii="Marianne" w:hAnsi="Marianne" w:cs="Arial"/>
          <w:i/>
          <w:iCs/>
          <w:sz w:val="20"/>
          <w:szCs w:val="20"/>
        </w:rPr>
        <w:t>les</w:t>
      </w:r>
      <w:proofErr w:type="gramEnd"/>
      <w:r w:rsidRPr="00066607">
        <w:rPr>
          <w:rFonts w:ascii="Marianne" w:hAnsi="Marianne" w:cs="Arial"/>
          <w:i/>
          <w:iCs/>
          <w:sz w:val="20"/>
          <w:szCs w:val="20"/>
        </w:rPr>
        <w:t xml:space="preserve"> débouchés des produits conçus, issus tout ou partie de la réutilisation des déchets.</w:t>
      </w:r>
    </w:p>
    <w:p w14:paraId="0B2A9782" w14:textId="77777777" w:rsidR="006C4736" w:rsidRPr="00066607" w:rsidRDefault="006C4736" w:rsidP="006C4736">
      <w:pPr>
        <w:spacing w:before="60" w:after="60"/>
        <w:jc w:val="both"/>
        <w:rPr>
          <w:rFonts w:ascii="Marianne" w:hAnsi="Marianne" w:cs="Arial"/>
          <w:sz w:val="20"/>
          <w:szCs w:val="20"/>
        </w:rPr>
      </w:pPr>
    </w:p>
    <w:p w14:paraId="11B5BE05" w14:textId="0BC7CDB0" w:rsidR="006C4736" w:rsidRPr="00935D95" w:rsidRDefault="006C4736" w:rsidP="006C4736">
      <w:pPr>
        <w:spacing w:before="60" w:after="60"/>
        <w:jc w:val="both"/>
        <w:rPr>
          <w:rFonts w:ascii="Marianne" w:hAnsi="Marianne" w:cs="Arial"/>
          <w:sz w:val="20"/>
          <w:szCs w:val="20"/>
        </w:rPr>
      </w:pPr>
      <w:r w:rsidRPr="00066607">
        <w:rPr>
          <w:rFonts w:ascii="Marianne" w:hAnsi="Marianne" w:cs="Arial"/>
          <w:sz w:val="20"/>
          <w:szCs w:val="20"/>
        </w:rPr>
        <w:t>Commentaire du soumissionnaire :</w:t>
      </w:r>
    </w:p>
    <w:p w14:paraId="04478C41" w14:textId="77777777" w:rsidR="006C4736" w:rsidRPr="00935D95" w:rsidRDefault="006C4736" w:rsidP="006C4736">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7DC4333" w14:textId="77777777" w:rsidR="006C4736" w:rsidRPr="00411FCE" w:rsidRDefault="006C4736" w:rsidP="006C4736">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55FB6CD1" w14:textId="39DBA451" w:rsidR="00AC607C" w:rsidRPr="006B6B4E" w:rsidRDefault="00AC607C" w:rsidP="004472BB">
      <w:pPr>
        <w:rPr>
          <w:rFonts w:ascii="Marianne" w:hAnsi="Marianne" w:cs="Times New Roman"/>
          <w:b/>
          <w:bCs/>
          <w:sz w:val="20"/>
          <w:szCs w:val="20"/>
          <w:u w:val="single"/>
        </w:rPr>
      </w:pPr>
    </w:p>
    <w:sectPr w:rsidR="00AC607C" w:rsidRPr="006B6B4E">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0AFB8" w14:textId="77777777" w:rsidR="008E0ED7" w:rsidRDefault="008E0ED7" w:rsidP="00D51CF7">
      <w:pPr>
        <w:spacing w:after="0" w:line="240" w:lineRule="auto"/>
      </w:pPr>
      <w:r>
        <w:separator/>
      </w:r>
    </w:p>
  </w:endnote>
  <w:endnote w:type="continuationSeparator" w:id="0">
    <w:p w14:paraId="5871774C" w14:textId="77777777" w:rsidR="008E0ED7" w:rsidRDefault="008E0ED7" w:rsidP="00D51CF7">
      <w:pPr>
        <w:spacing w:after="0" w:line="240" w:lineRule="auto"/>
      </w:pPr>
      <w:r>
        <w:continuationSeparator/>
      </w:r>
    </w:p>
  </w:endnote>
  <w:endnote w:type="continuationNotice" w:id="1">
    <w:p w14:paraId="0DD703D4" w14:textId="77777777" w:rsidR="008E0ED7" w:rsidRDefault="008E0E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ourier New"/>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BDBE2" w14:textId="77777777" w:rsidR="00291B2D" w:rsidRDefault="00291B2D" w:rsidP="002B6F4E">
    <w:pPr>
      <w:pStyle w:val="En-tte"/>
    </w:pPr>
    <w:r>
      <w:tab/>
    </w:r>
    <w:sdt>
      <w:sdtPr>
        <w:rPr>
          <w:rFonts w:ascii="Marianne" w:hAnsi="Marianne"/>
          <w:sz w:val="16"/>
          <w:szCs w:val="16"/>
        </w:rPr>
        <w:id w:val="1382679898"/>
        <w:docPartObj>
          <w:docPartGallery w:val="Page Numbers (Top of Page)"/>
          <w:docPartUnique/>
        </w:docPartObj>
      </w:sdtPr>
      <w:sdtEndPr/>
      <w:sdtContent/>
    </w:sdt>
  </w:p>
  <w:p w14:paraId="7CC183E0" w14:textId="65582201" w:rsidR="00291B2D" w:rsidRPr="002B6F4E" w:rsidRDefault="00291B2D" w:rsidP="002B6F4E">
    <w:pPr>
      <w:pStyle w:val="Pieddepage"/>
      <w:pBdr>
        <w:top w:val="single" w:sz="2" w:space="3" w:color="000000"/>
        <w:left w:val="single" w:sz="2" w:space="3" w:color="000000"/>
        <w:bottom w:val="single" w:sz="2" w:space="3" w:color="000000"/>
        <w:right w:val="single" w:sz="2" w:space="3" w:color="000000"/>
      </w:pBdr>
      <w:rPr>
        <w:rFonts w:ascii="Marianne" w:hAnsi="Marianne"/>
        <w:sz w:val="20"/>
        <w:szCs w:val="20"/>
      </w:rPr>
    </w:pPr>
    <w:r>
      <w:rPr>
        <w:rFonts w:ascii="Marianne" w:hAnsi="Marianne"/>
        <w:sz w:val="20"/>
        <w:szCs w:val="20"/>
      </w:rPr>
      <w:t>CRT</w:t>
    </w:r>
    <w:r w:rsidR="00E401A2">
      <w:rPr>
        <w:rFonts w:ascii="Marianne" w:hAnsi="Marianne"/>
        <w:sz w:val="20"/>
        <w:szCs w:val="20"/>
      </w:rPr>
      <w:tab/>
    </w:r>
    <w:r w:rsidR="00B009D3">
      <w:rPr>
        <w:rFonts w:ascii="Marianne" w:hAnsi="Marianne"/>
        <w:sz w:val="20"/>
        <w:szCs w:val="20"/>
      </w:rPr>
      <w:t>26_BAM_780</w:t>
    </w:r>
    <w:r w:rsidRPr="00F06833">
      <w:rPr>
        <w:rFonts w:ascii="Marianne" w:hAnsi="Marianne"/>
        <w:sz w:val="20"/>
        <w:szCs w:val="20"/>
      </w:rPr>
      <w:tab/>
      <w:t xml:space="preserve">Page </w:t>
    </w:r>
    <w:r w:rsidRPr="00F06833">
      <w:rPr>
        <w:rFonts w:ascii="Marianne" w:hAnsi="Marianne"/>
        <w:sz w:val="20"/>
        <w:szCs w:val="20"/>
      </w:rPr>
      <w:fldChar w:fldCharType="begin"/>
    </w:r>
    <w:r w:rsidRPr="00F06833">
      <w:rPr>
        <w:rFonts w:ascii="Marianne" w:hAnsi="Marianne"/>
        <w:sz w:val="20"/>
        <w:szCs w:val="20"/>
      </w:rPr>
      <w:instrText xml:space="preserve"> PAGE </w:instrText>
    </w:r>
    <w:r w:rsidRPr="00F06833">
      <w:rPr>
        <w:rFonts w:ascii="Marianne" w:hAnsi="Marianne"/>
        <w:sz w:val="20"/>
        <w:szCs w:val="20"/>
      </w:rPr>
      <w:fldChar w:fldCharType="separate"/>
    </w:r>
    <w:r w:rsidR="00451F9A">
      <w:rPr>
        <w:rFonts w:ascii="Marianne" w:hAnsi="Marianne"/>
        <w:noProof/>
        <w:sz w:val="20"/>
        <w:szCs w:val="20"/>
      </w:rPr>
      <w:t>1</w:t>
    </w:r>
    <w:r w:rsidRPr="00F06833">
      <w:rPr>
        <w:rFonts w:ascii="Marianne" w:hAnsi="Marianne"/>
        <w:sz w:val="20"/>
        <w:szCs w:val="20"/>
      </w:rPr>
      <w:fldChar w:fldCharType="end"/>
    </w:r>
    <w:r w:rsidRPr="00F06833">
      <w:rPr>
        <w:rFonts w:ascii="Marianne" w:hAnsi="Marianne"/>
        <w:sz w:val="20"/>
        <w:szCs w:val="20"/>
      </w:rPr>
      <w:t xml:space="preserve"> sur </w:t>
    </w:r>
    <w:r w:rsidRPr="00F06833">
      <w:rPr>
        <w:rFonts w:ascii="Marianne" w:hAnsi="Marianne"/>
        <w:sz w:val="20"/>
        <w:szCs w:val="20"/>
      </w:rPr>
      <w:fldChar w:fldCharType="begin"/>
    </w:r>
    <w:r w:rsidRPr="00F06833">
      <w:rPr>
        <w:rFonts w:ascii="Marianne" w:hAnsi="Marianne"/>
        <w:sz w:val="20"/>
        <w:szCs w:val="20"/>
      </w:rPr>
      <w:instrText xml:space="preserve"> NUMPAGES </w:instrText>
    </w:r>
    <w:r w:rsidRPr="00F06833">
      <w:rPr>
        <w:rFonts w:ascii="Marianne" w:hAnsi="Marianne"/>
        <w:sz w:val="20"/>
        <w:szCs w:val="20"/>
      </w:rPr>
      <w:fldChar w:fldCharType="separate"/>
    </w:r>
    <w:r w:rsidR="00451F9A">
      <w:rPr>
        <w:rFonts w:ascii="Marianne" w:hAnsi="Marianne"/>
        <w:noProof/>
        <w:sz w:val="20"/>
        <w:szCs w:val="20"/>
      </w:rPr>
      <w:t>5</w:t>
    </w:r>
    <w:r w:rsidRPr="00F06833">
      <w:rPr>
        <w:rFonts w:ascii="Marianne" w:hAnsi="Marianne"/>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B2D5" w14:textId="45500B89" w:rsidR="00291B2D" w:rsidRDefault="00291B2D" w:rsidP="00CD67B2">
    <w:pPr>
      <w:pStyle w:val="En-tte"/>
    </w:pPr>
    <w:r>
      <w:tab/>
    </w:r>
    <w:sdt>
      <w:sdtPr>
        <w:rPr>
          <w:rFonts w:ascii="Marianne" w:hAnsi="Marianne"/>
          <w:sz w:val="16"/>
          <w:szCs w:val="16"/>
        </w:rPr>
        <w:id w:val="519359703"/>
        <w:docPartObj>
          <w:docPartGallery w:val="Page Numbers (Top of Page)"/>
          <w:docPartUnique/>
        </w:docPartObj>
      </w:sdtPr>
      <w:sdtEndPr/>
      <w:sdtContent/>
    </w:sdt>
  </w:p>
  <w:p w14:paraId="672EF3EF" w14:textId="057D805E" w:rsidR="00291B2D" w:rsidRPr="002B6F4E" w:rsidRDefault="00291B2D" w:rsidP="0057487D">
    <w:pPr>
      <w:pStyle w:val="Pieddepage"/>
      <w:pBdr>
        <w:top w:val="single" w:sz="2" w:space="3" w:color="000000"/>
        <w:left w:val="single" w:sz="2" w:space="3" w:color="000000"/>
        <w:bottom w:val="single" w:sz="2" w:space="3" w:color="000000"/>
        <w:right w:val="single" w:sz="2" w:space="3" w:color="000000"/>
      </w:pBdr>
      <w:spacing w:before="240"/>
      <w:rPr>
        <w:rFonts w:ascii="Marianne" w:hAnsi="Marianne"/>
        <w:sz w:val="20"/>
        <w:szCs w:val="20"/>
      </w:rPr>
    </w:pPr>
    <w:r>
      <w:rPr>
        <w:rFonts w:ascii="Marianne" w:hAnsi="Marianne"/>
        <w:sz w:val="20"/>
        <w:szCs w:val="20"/>
      </w:rPr>
      <w:t>CRT</w:t>
    </w:r>
    <w:r w:rsidRPr="00F06833">
      <w:rPr>
        <w:rFonts w:ascii="Marianne" w:hAnsi="Marianne"/>
        <w:sz w:val="20"/>
        <w:szCs w:val="20"/>
      </w:rPr>
      <w:tab/>
    </w:r>
    <w:r w:rsidR="00B009D3">
      <w:rPr>
        <w:rFonts w:ascii="Marianne" w:hAnsi="Marianne"/>
        <w:sz w:val="20"/>
        <w:szCs w:val="20"/>
      </w:rPr>
      <w:t>26_BAM_780</w:t>
    </w:r>
    <w:r w:rsidRPr="00F06833">
      <w:rPr>
        <w:rFonts w:ascii="Marianne" w:hAnsi="Marianne"/>
        <w:sz w:val="20"/>
        <w:szCs w:val="20"/>
      </w:rPr>
      <w:tab/>
      <w:t xml:space="preserve">Page </w:t>
    </w:r>
    <w:r w:rsidRPr="00F06833">
      <w:rPr>
        <w:rFonts w:ascii="Marianne" w:hAnsi="Marianne"/>
        <w:sz w:val="20"/>
        <w:szCs w:val="20"/>
      </w:rPr>
      <w:fldChar w:fldCharType="begin"/>
    </w:r>
    <w:r w:rsidRPr="00F06833">
      <w:rPr>
        <w:rFonts w:ascii="Marianne" w:hAnsi="Marianne"/>
        <w:sz w:val="20"/>
        <w:szCs w:val="20"/>
      </w:rPr>
      <w:instrText xml:space="preserve"> PAGE </w:instrText>
    </w:r>
    <w:r w:rsidRPr="00F06833">
      <w:rPr>
        <w:rFonts w:ascii="Marianne" w:hAnsi="Marianne"/>
        <w:sz w:val="20"/>
        <w:szCs w:val="20"/>
      </w:rPr>
      <w:fldChar w:fldCharType="separate"/>
    </w:r>
    <w:r w:rsidR="00451F9A">
      <w:rPr>
        <w:rFonts w:ascii="Marianne" w:hAnsi="Marianne"/>
        <w:noProof/>
        <w:sz w:val="20"/>
        <w:szCs w:val="20"/>
      </w:rPr>
      <w:t>5</w:t>
    </w:r>
    <w:r w:rsidRPr="00F06833">
      <w:rPr>
        <w:rFonts w:ascii="Marianne" w:hAnsi="Marianne"/>
        <w:sz w:val="20"/>
        <w:szCs w:val="20"/>
      </w:rPr>
      <w:fldChar w:fldCharType="end"/>
    </w:r>
    <w:r w:rsidRPr="00F06833">
      <w:rPr>
        <w:rFonts w:ascii="Marianne" w:hAnsi="Marianne"/>
        <w:sz w:val="20"/>
        <w:szCs w:val="20"/>
      </w:rPr>
      <w:t xml:space="preserve"> sur </w:t>
    </w:r>
    <w:r w:rsidRPr="00F06833">
      <w:rPr>
        <w:rFonts w:ascii="Marianne" w:hAnsi="Marianne"/>
        <w:sz w:val="20"/>
        <w:szCs w:val="20"/>
      </w:rPr>
      <w:fldChar w:fldCharType="begin"/>
    </w:r>
    <w:r w:rsidRPr="00F06833">
      <w:rPr>
        <w:rFonts w:ascii="Marianne" w:hAnsi="Marianne"/>
        <w:sz w:val="20"/>
        <w:szCs w:val="20"/>
      </w:rPr>
      <w:instrText xml:space="preserve"> NUMPAGES </w:instrText>
    </w:r>
    <w:r w:rsidRPr="00F06833">
      <w:rPr>
        <w:rFonts w:ascii="Marianne" w:hAnsi="Marianne"/>
        <w:sz w:val="20"/>
        <w:szCs w:val="20"/>
      </w:rPr>
      <w:fldChar w:fldCharType="separate"/>
    </w:r>
    <w:r w:rsidR="00451F9A">
      <w:rPr>
        <w:rFonts w:ascii="Marianne" w:hAnsi="Marianne"/>
        <w:noProof/>
        <w:sz w:val="20"/>
        <w:szCs w:val="20"/>
      </w:rPr>
      <w:t>5</w:t>
    </w:r>
    <w:r w:rsidRPr="00F06833">
      <w:rPr>
        <w:rFonts w:ascii="Marianne" w:hAnsi="Marianne"/>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DBC9D" w14:textId="77777777" w:rsidR="008E0ED7" w:rsidRDefault="008E0ED7" w:rsidP="00D51CF7">
      <w:pPr>
        <w:spacing w:after="0" w:line="240" w:lineRule="auto"/>
      </w:pPr>
      <w:r>
        <w:separator/>
      </w:r>
    </w:p>
  </w:footnote>
  <w:footnote w:type="continuationSeparator" w:id="0">
    <w:p w14:paraId="7C46022A" w14:textId="77777777" w:rsidR="008E0ED7" w:rsidRDefault="008E0ED7" w:rsidP="00D51CF7">
      <w:pPr>
        <w:spacing w:after="0" w:line="240" w:lineRule="auto"/>
      </w:pPr>
      <w:r>
        <w:continuationSeparator/>
      </w:r>
    </w:p>
  </w:footnote>
  <w:footnote w:type="continuationNotice" w:id="1">
    <w:p w14:paraId="0D3602E5" w14:textId="77777777" w:rsidR="008E0ED7" w:rsidRDefault="008E0E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3902F" w14:textId="6B99730A" w:rsidR="00291B2D" w:rsidRDefault="00C908B6" w:rsidP="002B6F4E">
    <w:pPr>
      <w:pStyle w:val="ServiceInfo-header"/>
      <w:tabs>
        <w:tab w:val="left" w:pos="1701"/>
        <w:tab w:val="left" w:pos="3261"/>
      </w:tabs>
      <w:ind w:left="426" w:firstLine="1701"/>
      <w:rPr>
        <w:rFonts w:ascii="Marianne" w:hAnsi="Marianne"/>
        <w:sz w:val="18"/>
        <w:lang w:val="fr-FR"/>
      </w:rPr>
    </w:pPr>
    <w:r>
      <w:rPr>
        <w:b/>
        <w:bCs w:val="0"/>
        <w:noProof/>
        <w:lang w:val="fr-FR" w:eastAsia="fr-FR"/>
      </w:rPr>
      <w:drawing>
        <wp:anchor distT="0" distB="0" distL="114300" distR="114300" simplePos="0" relativeHeight="251659264" behindDoc="0" locked="0" layoutInCell="1" allowOverlap="1" wp14:anchorId="78DF30CE" wp14:editId="25603783">
          <wp:simplePos x="0" y="0"/>
          <wp:positionH relativeFrom="column">
            <wp:posOffset>0</wp:posOffset>
          </wp:positionH>
          <wp:positionV relativeFrom="paragraph">
            <wp:posOffset>158115</wp:posOffset>
          </wp:positionV>
          <wp:extent cx="795020" cy="899160"/>
          <wp:effectExtent l="0" t="0" r="508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02FF5403" w14:textId="77777777" w:rsidR="00291B2D" w:rsidRDefault="00291B2D" w:rsidP="002B6F4E">
    <w:pPr>
      <w:pStyle w:val="ServiceInfo-header"/>
      <w:tabs>
        <w:tab w:val="left" w:pos="1701"/>
        <w:tab w:val="left" w:pos="3261"/>
      </w:tabs>
      <w:ind w:left="426" w:firstLine="1701"/>
      <w:rPr>
        <w:rFonts w:ascii="Marianne" w:hAnsi="Marianne"/>
        <w:sz w:val="18"/>
        <w:lang w:val="fr-FR"/>
      </w:rPr>
    </w:pPr>
  </w:p>
  <w:p w14:paraId="1846B103" w14:textId="77777777" w:rsidR="00291B2D" w:rsidRPr="002E576F" w:rsidRDefault="00291B2D" w:rsidP="002B6F4E">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w:t>
    </w:r>
    <w:r w:rsidRPr="002E576F">
      <w:rPr>
        <w:rFonts w:ascii="Marianne" w:hAnsi="Marianne"/>
        <w:sz w:val="18"/>
        <w:lang w:val="fr-FR"/>
      </w:rPr>
      <w:t>ecrétariat général du Gouvernement</w:t>
    </w:r>
  </w:p>
  <w:p w14:paraId="6B01833A" w14:textId="77777777" w:rsidR="00291B2D" w:rsidRPr="002E576F" w:rsidRDefault="00291B2D" w:rsidP="002B6F4E">
    <w:pPr>
      <w:pStyle w:val="ServiceInfo-header"/>
      <w:tabs>
        <w:tab w:val="left" w:pos="3261"/>
      </w:tabs>
      <w:ind w:left="-1560"/>
      <w:rPr>
        <w:rFonts w:ascii="Marianne" w:hAnsi="Marianne"/>
        <w:b/>
        <w:sz w:val="18"/>
        <w:lang w:val="fr-FR"/>
      </w:rPr>
    </w:pPr>
    <w:r w:rsidRPr="002E576F">
      <w:rPr>
        <w:rFonts w:ascii="Marianne" w:hAnsi="Marianne"/>
        <w:sz w:val="18"/>
        <w:lang w:val="fr-FR"/>
      </w:rPr>
      <w:t>Direction des services administratifs et financiers</w:t>
    </w:r>
  </w:p>
  <w:p w14:paraId="34142F53" w14:textId="77777777" w:rsidR="00291B2D" w:rsidRDefault="00291B2D" w:rsidP="002B6F4E">
    <w:pPr>
      <w:pStyle w:val="Corpsdetexte"/>
      <w:rPr>
        <w:rFonts w:ascii="Marianne" w:hAnsi="Marianne"/>
      </w:rPr>
    </w:pPr>
  </w:p>
  <w:p w14:paraId="7FA972BA" w14:textId="1A51F9E7" w:rsidR="00291B2D" w:rsidRDefault="00291B2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1446E"/>
    <w:multiLevelType w:val="multilevel"/>
    <w:tmpl w:val="EC10B2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126FF6"/>
    <w:multiLevelType w:val="hybridMultilevel"/>
    <w:tmpl w:val="5BF2B3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77A1BFB"/>
    <w:multiLevelType w:val="multilevel"/>
    <w:tmpl w:val="3934CB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1A93F84"/>
    <w:multiLevelType w:val="multilevel"/>
    <w:tmpl w:val="C8CE36FE"/>
    <w:lvl w:ilvl="0">
      <w:start w:val="1"/>
      <w:numFmt w:val="decimal"/>
      <w:lvlText w:val="%1."/>
      <w:lvlJc w:val="left"/>
      <w:pPr>
        <w:ind w:left="720" w:hanging="360"/>
      </w:pPr>
      <w:rPr>
        <w:rFonts w:ascii="Marianne" w:eastAsia="Times New Roman" w:hAnsi="Marianne"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41B61B64"/>
    <w:multiLevelType w:val="multilevel"/>
    <w:tmpl w:val="0C489B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F6616A2"/>
    <w:multiLevelType w:val="hybridMultilevel"/>
    <w:tmpl w:val="5988255A"/>
    <w:lvl w:ilvl="0" w:tplc="5BE01B0E">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DA1503"/>
    <w:multiLevelType w:val="hybridMultilevel"/>
    <w:tmpl w:val="5DB4231A"/>
    <w:lvl w:ilvl="0" w:tplc="1E261782">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31024906">
    <w:abstractNumId w:val="3"/>
  </w:num>
  <w:num w:numId="2" w16cid:durableId="812211185">
    <w:abstractNumId w:val="4"/>
  </w:num>
  <w:num w:numId="3" w16cid:durableId="1697583566">
    <w:abstractNumId w:val="5"/>
  </w:num>
  <w:num w:numId="4" w16cid:durableId="2088573110">
    <w:abstractNumId w:val="1"/>
  </w:num>
  <w:num w:numId="5" w16cid:durableId="2138328219">
    <w:abstractNumId w:val="6"/>
  </w:num>
  <w:num w:numId="6" w16cid:durableId="877621737">
    <w:abstractNumId w:val="0"/>
  </w:num>
  <w:num w:numId="7" w16cid:durableId="106348457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82B"/>
    <w:rsid w:val="000016E9"/>
    <w:rsid w:val="00002C20"/>
    <w:rsid w:val="00002E43"/>
    <w:rsid w:val="00006F80"/>
    <w:rsid w:val="000207DE"/>
    <w:rsid w:val="000238E5"/>
    <w:rsid w:val="00026790"/>
    <w:rsid w:val="0003335C"/>
    <w:rsid w:val="00040A01"/>
    <w:rsid w:val="00066607"/>
    <w:rsid w:val="00066801"/>
    <w:rsid w:val="00072A1B"/>
    <w:rsid w:val="00077E38"/>
    <w:rsid w:val="00082D18"/>
    <w:rsid w:val="00094FCD"/>
    <w:rsid w:val="000A4FA7"/>
    <w:rsid w:val="000A6AC0"/>
    <w:rsid w:val="000A7BFE"/>
    <w:rsid w:val="000B054F"/>
    <w:rsid w:val="000B1D31"/>
    <w:rsid w:val="000B73AC"/>
    <w:rsid w:val="000C1C14"/>
    <w:rsid w:val="000D2C30"/>
    <w:rsid w:val="0010031A"/>
    <w:rsid w:val="00105440"/>
    <w:rsid w:val="00121149"/>
    <w:rsid w:val="00121264"/>
    <w:rsid w:val="00126B2B"/>
    <w:rsid w:val="00130A5C"/>
    <w:rsid w:val="00132254"/>
    <w:rsid w:val="001327BB"/>
    <w:rsid w:val="00134D9F"/>
    <w:rsid w:val="00136A7B"/>
    <w:rsid w:val="0013716F"/>
    <w:rsid w:val="00156D5A"/>
    <w:rsid w:val="00165D7B"/>
    <w:rsid w:val="00174F29"/>
    <w:rsid w:val="00176B89"/>
    <w:rsid w:val="00183F5F"/>
    <w:rsid w:val="00184DF7"/>
    <w:rsid w:val="001858DC"/>
    <w:rsid w:val="00187B7C"/>
    <w:rsid w:val="001A0868"/>
    <w:rsid w:val="001A5757"/>
    <w:rsid w:val="001B4A34"/>
    <w:rsid w:val="001B4B78"/>
    <w:rsid w:val="001B7F55"/>
    <w:rsid w:val="001C1F86"/>
    <w:rsid w:val="001D32DE"/>
    <w:rsid w:val="001E3803"/>
    <w:rsid w:val="001F440F"/>
    <w:rsid w:val="001F45FA"/>
    <w:rsid w:val="001F76E7"/>
    <w:rsid w:val="0022055A"/>
    <w:rsid w:val="00225863"/>
    <w:rsid w:val="00237E17"/>
    <w:rsid w:val="00246289"/>
    <w:rsid w:val="002462DE"/>
    <w:rsid w:val="00257473"/>
    <w:rsid w:val="00260204"/>
    <w:rsid w:val="002634DD"/>
    <w:rsid w:val="00263DAB"/>
    <w:rsid w:val="0026574B"/>
    <w:rsid w:val="00270372"/>
    <w:rsid w:val="00271240"/>
    <w:rsid w:val="00271A4E"/>
    <w:rsid w:val="00273C82"/>
    <w:rsid w:val="00274F5E"/>
    <w:rsid w:val="00277037"/>
    <w:rsid w:val="00277353"/>
    <w:rsid w:val="00286B5A"/>
    <w:rsid w:val="00291B2D"/>
    <w:rsid w:val="002930BA"/>
    <w:rsid w:val="00293F4A"/>
    <w:rsid w:val="002A2D60"/>
    <w:rsid w:val="002A7369"/>
    <w:rsid w:val="002B13AB"/>
    <w:rsid w:val="002B4B50"/>
    <w:rsid w:val="002B4DEF"/>
    <w:rsid w:val="002B62AB"/>
    <w:rsid w:val="002B6B19"/>
    <w:rsid w:val="002B6F4E"/>
    <w:rsid w:val="002D44EB"/>
    <w:rsid w:val="002D472B"/>
    <w:rsid w:val="002D69E8"/>
    <w:rsid w:val="002E65E3"/>
    <w:rsid w:val="00302178"/>
    <w:rsid w:val="00305685"/>
    <w:rsid w:val="00322EF0"/>
    <w:rsid w:val="0033071E"/>
    <w:rsid w:val="00340A4B"/>
    <w:rsid w:val="00344781"/>
    <w:rsid w:val="0034482B"/>
    <w:rsid w:val="00360D51"/>
    <w:rsid w:val="003650C0"/>
    <w:rsid w:val="00366072"/>
    <w:rsid w:val="003675E6"/>
    <w:rsid w:val="003841BE"/>
    <w:rsid w:val="003A13A0"/>
    <w:rsid w:val="003A3C31"/>
    <w:rsid w:val="003B2712"/>
    <w:rsid w:val="003C0FBF"/>
    <w:rsid w:val="003D167F"/>
    <w:rsid w:val="003D1C48"/>
    <w:rsid w:val="003D378F"/>
    <w:rsid w:val="003D49A8"/>
    <w:rsid w:val="003E53D8"/>
    <w:rsid w:val="003E732E"/>
    <w:rsid w:val="003F023A"/>
    <w:rsid w:val="003F164A"/>
    <w:rsid w:val="004052FC"/>
    <w:rsid w:val="00411FCE"/>
    <w:rsid w:val="00414E3D"/>
    <w:rsid w:val="00416454"/>
    <w:rsid w:val="004174F5"/>
    <w:rsid w:val="004256EB"/>
    <w:rsid w:val="004278BB"/>
    <w:rsid w:val="004375C8"/>
    <w:rsid w:val="004417F4"/>
    <w:rsid w:val="004472BB"/>
    <w:rsid w:val="00451F9A"/>
    <w:rsid w:val="00452AF1"/>
    <w:rsid w:val="00460FEF"/>
    <w:rsid w:val="00477AEC"/>
    <w:rsid w:val="00481A6D"/>
    <w:rsid w:val="00486E06"/>
    <w:rsid w:val="00487146"/>
    <w:rsid w:val="00491107"/>
    <w:rsid w:val="00493DE3"/>
    <w:rsid w:val="00496855"/>
    <w:rsid w:val="004978C5"/>
    <w:rsid w:val="004C1107"/>
    <w:rsid w:val="004C1DB8"/>
    <w:rsid w:val="004C3837"/>
    <w:rsid w:val="004D507F"/>
    <w:rsid w:val="004D7CF8"/>
    <w:rsid w:val="004E3A8B"/>
    <w:rsid w:val="00503DFF"/>
    <w:rsid w:val="00515714"/>
    <w:rsid w:val="005242C5"/>
    <w:rsid w:val="0052550C"/>
    <w:rsid w:val="0052603F"/>
    <w:rsid w:val="00527216"/>
    <w:rsid w:val="005549EF"/>
    <w:rsid w:val="00554E89"/>
    <w:rsid w:val="00573F08"/>
    <w:rsid w:val="0057487D"/>
    <w:rsid w:val="00575276"/>
    <w:rsid w:val="005809AA"/>
    <w:rsid w:val="00582CF5"/>
    <w:rsid w:val="00584BBD"/>
    <w:rsid w:val="00585B30"/>
    <w:rsid w:val="00593264"/>
    <w:rsid w:val="00596818"/>
    <w:rsid w:val="00596E3F"/>
    <w:rsid w:val="005A3E63"/>
    <w:rsid w:val="005A678F"/>
    <w:rsid w:val="005B17CF"/>
    <w:rsid w:val="005B4F14"/>
    <w:rsid w:val="005C3568"/>
    <w:rsid w:val="005C41F6"/>
    <w:rsid w:val="005C7985"/>
    <w:rsid w:val="005E2065"/>
    <w:rsid w:val="005E5BB6"/>
    <w:rsid w:val="005E5BC3"/>
    <w:rsid w:val="005E754F"/>
    <w:rsid w:val="005F2EF0"/>
    <w:rsid w:val="00602C8E"/>
    <w:rsid w:val="00602EE5"/>
    <w:rsid w:val="00604151"/>
    <w:rsid w:val="00604159"/>
    <w:rsid w:val="00607603"/>
    <w:rsid w:val="0061626D"/>
    <w:rsid w:val="006201B5"/>
    <w:rsid w:val="00626220"/>
    <w:rsid w:val="0062624E"/>
    <w:rsid w:val="00634015"/>
    <w:rsid w:val="00637A44"/>
    <w:rsid w:val="006407E5"/>
    <w:rsid w:val="00645688"/>
    <w:rsid w:val="00662829"/>
    <w:rsid w:val="00666C00"/>
    <w:rsid w:val="006779A5"/>
    <w:rsid w:val="006825D7"/>
    <w:rsid w:val="00682857"/>
    <w:rsid w:val="006854F2"/>
    <w:rsid w:val="00686DEA"/>
    <w:rsid w:val="00697C72"/>
    <w:rsid w:val="006A0110"/>
    <w:rsid w:val="006A25C0"/>
    <w:rsid w:val="006A3222"/>
    <w:rsid w:val="006B26E0"/>
    <w:rsid w:val="006B6B4E"/>
    <w:rsid w:val="006B6B5E"/>
    <w:rsid w:val="006C4736"/>
    <w:rsid w:val="006D0073"/>
    <w:rsid w:val="006D0D54"/>
    <w:rsid w:val="006D0E51"/>
    <w:rsid w:val="006D11CC"/>
    <w:rsid w:val="006E00E0"/>
    <w:rsid w:val="006E1073"/>
    <w:rsid w:val="006E1CFA"/>
    <w:rsid w:val="00701652"/>
    <w:rsid w:val="00713FC8"/>
    <w:rsid w:val="00715D58"/>
    <w:rsid w:val="00720698"/>
    <w:rsid w:val="00720E9F"/>
    <w:rsid w:val="00720FB9"/>
    <w:rsid w:val="00725337"/>
    <w:rsid w:val="007304CA"/>
    <w:rsid w:val="007335D5"/>
    <w:rsid w:val="007352B1"/>
    <w:rsid w:val="007356E3"/>
    <w:rsid w:val="00737196"/>
    <w:rsid w:val="007462D3"/>
    <w:rsid w:val="0074716E"/>
    <w:rsid w:val="00761D9A"/>
    <w:rsid w:val="0077167B"/>
    <w:rsid w:val="0078021C"/>
    <w:rsid w:val="007824DC"/>
    <w:rsid w:val="00793CDF"/>
    <w:rsid w:val="007A1678"/>
    <w:rsid w:val="007A5B51"/>
    <w:rsid w:val="007A5C73"/>
    <w:rsid w:val="007B7709"/>
    <w:rsid w:val="007C2172"/>
    <w:rsid w:val="007C7984"/>
    <w:rsid w:val="007C7DD4"/>
    <w:rsid w:val="007D102A"/>
    <w:rsid w:val="007D1114"/>
    <w:rsid w:val="007D2119"/>
    <w:rsid w:val="007D2AD6"/>
    <w:rsid w:val="007E1050"/>
    <w:rsid w:val="007E19CA"/>
    <w:rsid w:val="007F278D"/>
    <w:rsid w:val="007F45BE"/>
    <w:rsid w:val="0080401E"/>
    <w:rsid w:val="00810728"/>
    <w:rsid w:val="008165FA"/>
    <w:rsid w:val="00816914"/>
    <w:rsid w:val="00821BD6"/>
    <w:rsid w:val="008245F4"/>
    <w:rsid w:val="0082535D"/>
    <w:rsid w:val="00826581"/>
    <w:rsid w:val="008267B8"/>
    <w:rsid w:val="00830671"/>
    <w:rsid w:val="00834783"/>
    <w:rsid w:val="00835C78"/>
    <w:rsid w:val="00837915"/>
    <w:rsid w:val="00841359"/>
    <w:rsid w:val="00852646"/>
    <w:rsid w:val="00855F7F"/>
    <w:rsid w:val="00861759"/>
    <w:rsid w:val="00862F31"/>
    <w:rsid w:val="0089305F"/>
    <w:rsid w:val="00893D0C"/>
    <w:rsid w:val="00893DA8"/>
    <w:rsid w:val="008A034A"/>
    <w:rsid w:val="008C1F15"/>
    <w:rsid w:val="008C3005"/>
    <w:rsid w:val="008D1357"/>
    <w:rsid w:val="008D2825"/>
    <w:rsid w:val="008D4D1F"/>
    <w:rsid w:val="008E0ED7"/>
    <w:rsid w:val="008E1320"/>
    <w:rsid w:val="008E1365"/>
    <w:rsid w:val="008E2760"/>
    <w:rsid w:val="008E6703"/>
    <w:rsid w:val="008F6B71"/>
    <w:rsid w:val="00932458"/>
    <w:rsid w:val="00935D95"/>
    <w:rsid w:val="00936FA2"/>
    <w:rsid w:val="0096205B"/>
    <w:rsid w:val="00965A86"/>
    <w:rsid w:val="0097087C"/>
    <w:rsid w:val="00996729"/>
    <w:rsid w:val="009A3867"/>
    <w:rsid w:val="009B4CD3"/>
    <w:rsid w:val="009C3C6F"/>
    <w:rsid w:val="009D0978"/>
    <w:rsid w:val="009D1319"/>
    <w:rsid w:val="009D7301"/>
    <w:rsid w:val="009D7389"/>
    <w:rsid w:val="00A0157E"/>
    <w:rsid w:val="00A02CC4"/>
    <w:rsid w:val="00A24148"/>
    <w:rsid w:val="00A332C8"/>
    <w:rsid w:val="00A350CE"/>
    <w:rsid w:val="00A358E8"/>
    <w:rsid w:val="00A366D2"/>
    <w:rsid w:val="00A379EE"/>
    <w:rsid w:val="00A408C3"/>
    <w:rsid w:val="00A42132"/>
    <w:rsid w:val="00A47C49"/>
    <w:rsid w:val="00A51DDE"/>
    <w:rsid w:val="00A57DC2"/>
    <w:rsid w:val="00A608F7"/>
    <w:rsid w:val="00A717BF"/>
    <w:rsid w:val="00A811E3"/>
    <w:rsid w:val="00A90C33"/>
    <w:rsid w:val="00A9228B"/>
    <w:rsid w:val="00A94FD2"/>
    <w:rsid w:val="00AA0113"/>
    <w:rsid w:val="00AA1C5E"/>
    <w:rsid w:val="00AA1D62"/>
    <w:rsid w:val="00AB09EE"/>
    <w:rsid w:val="00AB3316"/>
    <w:rsid w:val="00AC607C"/>
    <w:rsid w:val="00AD42D5"/>
    <w:rsid w:val="00AE542C"/>
    <w:rsid w:val="00AE59DE"/>
    <w:rsid w:val="00AE6E25"/>
    <w:rsid w:val="00B009D3"/>
    <w:rsid w:val="00B04281"/>
    <w:rsid w:val="00B05F4A"/>
    <w:rsid w:val="00B06DE6"/>
    <w:rsid w:val="00B079BC"/>
    <w:rsid w:val="00B16850"/>
    <w:rsid w:val="00B21EE6"/>
    <w:rsid w:val="00B25617"/>
    <w:rsid w:val="00B26628"/>
    <w:rsid w:val="00B27632"/>
    <w:rsid w:val="00B369E2"/>
    <w:rsid w:val="00B417B7"/>
    <w:rsid w:val="00B43DBB"/>
    <w:rsid w:val="00B445D6"/>
    <w:rsid w:val="00B44C3C"/>
    <w:rsid w:val="00B506F9"/>
    <w:rsid w:val="00B534DF"/>
    <w:rsid w:val="00B6030A"/>
    <w:rsid w:val="00B61D85"/>
    <w:rsid w:val="00B62078"/>
    <w:rsid w:val="00B70B78"/>
    <w:rsid w:val="00BA4F6F"/>
    <w:rsid w:val="00BA502E"/>
    <w:rsid w:val="00BB0964"/>
    <w:rsid w:val="00BB3226"/>
    <w:rsid w:val="00BC19D7"/>
    <w:rsid w:val="00BC2DA5"/>
    <w:rsid w:val="00BC5E11"/>
    <w:rsid w:val="00BC6B94"/>
    <w:rsid w:val="00BD1193"/>
    <w:rsid w:val="00BD2BB0"/>
    <w:rsid w:val="00BD3D37"/>
    <w:rsid w:val="00BE0475"/>
    <w:rsid w:val="00BE1117"/>
    <w:rsid w:val="00BF2F7A"/>
    <w:rsid w:val="00C00708"/>
    <w:rsid w:val="00C00F5F"/>
    <w:rsid w:val="00C033AE"/>
    <w:rsid w:val="00C03B41"/>
    <w:rsid w:val="00C042C5"/>
    <w:rsid w:val="00C05199"/>
    <w:rsid w:val="00C075E4"/>
    <w:rsid w:val="00C119E1"/>
    <w:rsid w:val="00C11F46"/>
    <w:rsid w:val="00C16E18"/>
    <w:rsid w:val="00C34551"/>
    <w:rsid w:val="00C4016E"/>
    <w:rsid w:val="00C45DA0"/>
    <w:rsid w:val="00C461B0"/>
    <w:rsid w:val="00C46B61"/>
    <w:rsid w:val="00C5645E"/>
    <w:rsid w:val="00C64DE6"/>
    <w:rsid w:val="00C67628"/>
    <w:rsid w:val="00C908B6"/>
    <w:rsid w:val="00C95E02"/>
    <w:rsid w:val="00C97B66"/>
    <w:rsid w:val="00CA6395"/>
    <w:rsid w:val="00CA639D"/>
    <w:rsid w:val="00CB2D04"/>
    <w:rsid w:val="00CB57A4"/>
    <w:rsid w:val="00CC0A88"/>
    <w:rsid w:val="00CC5C56"/>
    <w:rsid w:val="00CC6DAB"/>
    <w:rsid w:val="00CD3900"/>
    <w:rsid w:val="00CD4BE0"/>
    <w:rsid w:val="00CD67B2"/>
    <w:rsid w:val="00CE6E1B"/>
    <w:rsid w:val="00CF1237"/>
    <w:rsid w:val="00CF5E9D"/>
    <w:rsid w:val="00D11C5C"/>
    <w:rsid w:val="00D17DE1"/>
    <w:rsid w:val="00D22EC9"/>
    <w:rsid w:val="00D31F61"/>
    <w:rsid w:val="00D36A74"/>
    <w:rsid w:val="00D41B2A"/>
    <w:rsid w:val="00D46865"/>
    <w:rsid w:val="00D46D51"/>
    <w:rsid w:val="00D51CDD"/>
    <w:rsid w:val="00D51CF7"/>
    <w:rsid w:val="00D53644"/>
    <w:rsid w:val="00D57A36"/>
    <w:rsid w:val="00D61E54"/>
    <w:rsid w:val="00D705C3"/>
    <w:rsid w:val="00D73349"/>
    <w:rsid w:val="00D81558"/>
    <w:rsid w:val="00D84871"/>
    <w:rsid w:val="00D85D73"/>
    <w:rsid w:val="00D87D54"/>
    <w:rsid w:val="00DA0319"/>
    <w:rsid w:val="00DA7B64"/>
    <w:rsid w:val="00DB0FC4"/>
    <w:rsid w:val="00DB3681"/>
    <w:rsid w:val="00DB6797"/>
    <w:rsid w:val="00DB6950"/>
    <w:rsid w:val="00DB75D9"/>
    <w:rsid w:val="00DD0896"/>
    <w:rsid w:val="00DE0189"/>
    <w:rsid w:val="00DE1529"/>
    <w:rsid w:val="00DE23C2"/>
    <w:rsid w:val="00DE2CCF"/>
    <w:rsid w:val="00DE5498"/>
    <w:rsid w:val="00DE5D0F"/>
    <w:rsid w:val="00DF5B11"/>
    <w:rsid w:val="00DF713C"/>
    <w:rsid w:val="00E037B3"/>
    <w:rsid w:val="00E27625"/>
    <w:rsid w:val="00E401A2"/>
    <w:rsid w:val="00E43B33"/>
    <w:rsid w:val="00E55CEF"/>
    <w:rsid w:val="00E55E26"/>
    <w:rsid w:val="00E64FFE"/>
    <w:rsid w:val="00E67930"/>
    <w:rsid w:val="00E801F3"/>
    <w:rsid w:val="00E86209"/>
    <w:rsid w:val="00E91970"/>
    <w:rsid w:val="00EA081F"/>
    <w:rsid w:val="00EA5303"/>
    <w:rsid w:val="00EA6EBB"/>
    <w:rsid w:val="00EB2B8C"/>
    <w:rsid w:val="00EB2FF5"/>
    <w:rsid w:val="00EB4103"/>
    <w:rsid w:val="00EB55BE"/>
    <w:rsid w:val="00EC3AD0"/>
    <w:rsid w:val="00EC3B24"/>
    <w:rsid w:val="00ED133B"/>
    <w:rsid w:val="00EE0041"/>
    <w:rsid w:val="00EE350A"/>
    <w:rsid w:val="00EF059A"/>
    <w:rsid w:val="00EF3B94"/>
    <w:rsid w:val="00EF5465"/>
    <w:rsid w:val="00F04BD2"/>
    <w:rsid w:val="00F176AE"/>
    <w:rsid w:val="00F17CF3"/>
    <w:rsid w:val="00F279A3"/>
    <w:rsid w:val="00F317CC"/>
    <w:rsid w:val="00F34BB8"/>
    <w:rsid w:val="00F35E26"/>
    <w:rsid w:val="00F635F1"/>
    <w:rsid w:val="00F63A9F"/>
    <w:rsid w:val="00F9022A"/>
    <w:rsid w:val="00FA5C28"/>
    <w:rsid w:val="00FA73AA"/>
    <w:rsid w:val="00FC6D3B"/>
    <w:rsid w:val="00FD0341"/>
    <w:rsid w:val="00FE4779"/>
    <w:rsid w:val="00FE72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E7FB1"/>
  <w15:docId w15:val="{7977AF88-5AA2-4D2D-82BD-69A1C4587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D2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8930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585B30"/>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western">
    <w:name w:val="western"/>
    <w:basedOn w:val="Normal"/>
    <w:rsid w:val="0034482B"/>
    <w:pPr>
      <w:spacing w:before="62" w:after="0" w:line="240" w:lineRule="auto"/>
      <w:ind w:firstLine="284"/>
      <w:jc w:val="both"/>
    </w:pPr>
    <w:rPr>
      <w:rFonts w:ascii="Times New Roman" w:eastAsia="Times New Roman" w:hAnsi="Times New Roman" w:cs="Times New Roman"/>
      <w:color w:val="000000"/>
      <w:sz w:val="20"/>
      <w:szCs w:val="20"/>
      <w:lang w:eastAsia="fr-FR"/>
    </w:rPr>
  </w:style>
  <w:style w:type="paragraph" w:styleId="Paragraphedeliste">
    <w:name w:val="List Paragraph"/>
    <w:aliases w:val="Puces,Numéro,List Paragraph,Level 1 Puce,alinéa 1,6 pt paragraphe carré,Paragraphe de liste1,List Paragraph1,Paragraphe de liste12,Paragraphe - 02 -,Liste couleur - Accent 11,Mabru,En tête 1,texte de base,Puce focus,chapitre,Contact"/>
    <w:basedOn w:val="Normal"/>
    <w:link w:val="ParagraphedelisteCar"/>
    <w:uiPriority w:val="34"/>
    <w:qFormat/>
    <w:rsid w:val="0034482B"/>
    <w:pPr>
      <w:spacing w:after="120" w:line="256" w:lineRule="auto"/>
      <w:ind w:left="720"/>
      <w:contextualSpacing/>
      <w:jc w:val="both"/>
    </w:pPr>
  </w:style>
  <w:style w:type="paragraph" w:customStyle="1" w:styleId="Standard">
    <w:name w:val="Standard"/>
    <w:autoRedefine/>
    <w:rsid w:val="008D4D1F"/>
    <w:pPr>
      <w:autoSpaceDN w:val="0"/>
      <w:spacing w:after="0" w:line="240" w:lineRule="auto"/>
      <w:jc w:val="center"/>
      <w:textAlignment w:val="center"/>
    </w:pPr>
    <w:rPr>
      <w:rFonts w:ascii="Arial" w:eastAsia="Arial" w:hAnsi="Arial" w:cs="Arial"/>
      <w:b/>
      <w:sz w:val="32"/>
      <w:szCs w:val="28"/>
      <w:lang w:eastAsia="ja-JP" w:bidi="fa-IR"/>
    </w:rPr>
  </w:style>
  <w:style w:type="paragraph" w:styleId="En-tte">
    <w:name w:val="header"/>
    <w:basedOn w:val="Normal"/>
    <w:link w:val="En-tteCar"/>
    <w:unhideWhenUsed/>
    <w:rsid w:val="00D51CF7"/>
    <w:pPr>
      <w:tabs>
        <w:tab w:val="center" w:pos="4536"/>
        <w:tab w:val="right" w:pos="9072"/>
      </w:tabs>
      <w:spacing w:after="0" w:line="240" w:lineRule="auto"/>
    </w:pPr>
  </w:style>
  <w:style w:type="character" w:customStyle="1" w:styleId="En-tteCar">
    <w:name w:val="En-tête Car"/>
    <w:basedOn w:val="Policepardfaut"/>
    <w:link w:val="En-tte"/>
    <w:uiPriority w:val="99"/>
    <w:rsid w:val="00D51CF7"/>
  </w:style>
  <w:style w:type="paragraph" w:styleId="Pieddepage">
    <w:name w:val="footer"/>
    <w:basedOn w:val="Normal"/>
    <w:link w:val="PieddepageCar"/>
    <w:unhideWhenUsed/>
    <w:rsid w:val="00D51CF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1CF7"/>
  </w:style>
  <w:style w:type="paragraph" w:styleId="Textedebulles">
    <w:name w:val="Balloon Text"/>
    <w:basedOn w:val="Normal"/>
    <w:link w:val="TextedebullesCar"/>
    <w:uiPriority w:val="99"/>
    <w:semiHidden/>
    <w:unhideWhenUsed/>
    <w:rsid w:val="00CB2D0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B2D04"/>
    <w:rPr>
      <w:rFonts w:ascii="Segoe UI" w:hAnsi="Segoe UI" w:cs="Segoe UI"/>
      <w:sz w:val="18"/>
      <w:szCs w:val="18"/>
    </w:rPr>
  </w:style>
  <w:style w:type="character" w:customStyle="1" w:styleId="Titre3Car">
    <w:name w:val="Titre 3 Car"/>
    <w:basedOn w:val="Policepardfaut"/>
    <w:link w:val="Titre3"/>
    <w:uiPriority w:val="9"/>
    <w:rsid w:val="00585B30"/>
    <w:rPr>
      <w:rFonts w:asciiTheme="majorHAnsi" w:eastAsiaTheme="majorEastAsia" w:hAnsiTheme="majorHAnsi" w:cstheme="majorBidi"/>
      <w:color w:val="44546A" w:themeColor="text2"/>
      <w:sz w:val="24"/>
      <w:szCs w:val="24"/>
    </w:rPr>
  </w:style>
  <w:style w:type="character" w:customStyle="1" w:styleId="ParagraphedelisteCar">
    <w:name w:val="Paragraphe de liste Car"/>
    <w:aliases w:val="Puces Car,Numéro Car,List Paragraph Car,Level 1 Puce Car,alinéa 1 Car,6 pt paragraphe carré Car,Paragraphe de liste1 Car,List Paragraph1 Car,Paragraphe de liste12 Car,Paragraphe - 02 - Car,Liste couleur - Accent 11 Car,Mabru Car"/>
    <w:link w:val="Paragraphedeliste"/>
    <w:uiPriority w:val="34"/>
    <w:qFormat/>
    <w:rsid w:val="00585B30"/>
  </w:style>
  <w:style w:type="paragraph" w:customStyle="1" w:styleId="ServiceInfo-header">
    <w:name w:val="Service Info - header"/>
    <w:basedOn w:val="En-tte"/>
    <w:link w:val="ServiceInfo-headerCar"/>
    <w:qFormat/>
    <w:rsid w:val="00582CF5"/>
    <w:pPr>
      <w:widowControl w:val="0"/>
      <w:suppressLineNumbers/>
      <w:tabs>
        <w:tab w:val="clear" w:pos="4536"/>
        <w:tab w:val="clear" w:pos="9072"/>
        <w:tab w:val="right" w:pos="9026"/>
      </w:tabs>
      <w:suppressAutoHyphens/>
      <w:autoSpaceDN w:val="0"/>
      <w:spacing w:before="6" w:after="6"/>
      <w:jc w:val="right"/>
    </w:pPr>
    <w:rPr>
      <w:rFonts w:ascii="Arial" w:eastAsia="Arial" w:hAnsi="Arial" w:cs="Arial"/>
      <w:bCs/>
      <w:kern w:val="3"/>
      <w:szCs w:val="24"/>
      <w:lang w:val="en-US"/>
    </w:rPr>
  </w:style>
  <w:style w:type="character" w:styleId="Marquedecommentaire">
    <w:name w:val="annotation reference"/>
    <w:basedOn w:val="Policepardfaut"/>
    <w:uiPriority w:val="99"/>
    <w:unhideWhenUsed/>
    <w:rsid w:val="002D472B"/>
    <w:rPr>
      <w:sz w:val="16"/>
      <w:szCs w:val="16"/>
    </w:rPr>
  </w:style>
  <w:style w:type="paragraph" w:styleId="Commentaire">
    <w:name w:val="annotation text"/>
    <w:basedOn w:val="Normal"/>
    <w:link w:val="CommentaireCar"/>
    <w:uiPriority w:val="99"/>
    <w:unhideWhenUsed/>
    <w:rsid w:val="002D472B"/>
    <w:pPr>
      <w:spacing w:line="240" w:lineRule="auto"/>
    </w:pPr>
    <w:rPr>
      <w:sz w:val="20"/>
      <w:szCs w:val="20"/>
    </w:rPr>
  </w:style>
  <w:style w:type="character" w:customStyle="1" w:styleId="CommentaireCar">
    <w:name w:val="Commentaire Car"/>
    <w:basedOn w:val="Policepardfaut"/>
    <w:link w:val="Commentaire"/>
    <w:uiPriority w:val="99"/>
    <w:rsid w:val="002D472B"/>
    <w:rPr>
      <w:sz w:val="20"/>
      <w:szCs w:val="20"/>
    </w:rPr>
  </w:style>
  <w:style w:type="paragraph" w:styleId="Objetducommentaire">
    <w:name w:val="annotation subject"/>
    <w:basedOn w:val="Commentaire"/>
    <w:next w:val="Commentaire"/>
    <w:link w:val="ObjetducommentaireCar"/>
    <w:uiPriority w:val="99"/>
    <w:semiHidden/>
    <w:unhideWhenUsed/>
    <w:rsid w:val="002D472B"/>
    <w:rPr>
      <w:b/>
      <w:bCs/>
    </w:rPr>
  </w:style>
  <w:style w:type="character" w:customStyle="1" w:styleId="ObjetducommentaireCar">
    <w:name w:val="Objet du commentaire Car"/>
    <w:basedOn w:val="CommentaireCar"/>
    <w:link w:val="Objetducommentaire"/>
    <w:uiPriority w:val="99"/>
    <w:semiHidden/>
    <w:rsid w:val="002D472B"/>
    <w:rPr>
      <w:b/>
      <w:bCs/>
      <w:sz w:val="20"/>
      <w:szCs w:val="20"/>
    </w:rPr>
  </w:style>
  <w:style w:type="paragraph" w:styleId="Rvision">
    <w:name w:val="Revision"/>
    <w:hidden/>
    <w:uiPriority w:val="99"/>
    <w:semiHidden/>
    <w:rsid w:val="002D472B"/>
    <w:pPr>
      <w:spacing w:after="0" w:line="240" w:lineRule="auto"/>
    </w:pPr>
  </w:style>
  <w:style w:type="paragraph" w:customStyle="1" w:styleId="Corpsdetexte0">
    <w:name w:val="Corps de texte 0"/>
    <w:basedOn w:val="Corpsdetexte"/>
    <w:link w:val="Corpsdetexte0Char"/>
    <w:qFormat/>
    <w:rsid w:val="00A94FD2"/>
    <w:pPr>
      <w:suppressAutoHyphens/>
      <w:spacing w:after="240" w:line="288" w:lineRule="auto"/>
      <w:jc w:val="both"/>
    </w:pPr>
    <w:rPr>
      <w:rFonts w:eastAsia="Times New Roman" w:cs="Times New Roman"/>
      <w:sz w:val="20"/>
      <w:szCs w:val="24"/>
    </w:rPr>
  </w:style>
  <w:style w:type="character" w:customStyle="1" w:styleId="Corpsdetexte0Char">
    <w:name w:val="Corps de texte 0 Char"/>
    <w:link w:val="Corpsdetexte0"/>
    <w:locked/>
    <w:rsid w:val="00A94FD2"/>
    <w:rPr>
      <w:rFonts w:eastAsia="Times New Roman" w:cs="Times New Roman"/>
      <w:sz w:val="20"/>
      <w:szCs w:val="24"/>
    </w:rPr>
  </w:style>
  <w:style w:type="paragraph" w:styleId="Corpsdetexte">
    <w:name w:val="Body Text"/>
    <w:basedOn w:val="Normal"/>
    <w:link w:val="CorpsdetexteCar"/>
    <w:uiPriority w:val="99"/>
    <w:semiHidden/>
    <w:unhideWhenUsed/>
    <w:rsid w:val="00A94FD2"/>
    <w:pPr>
      <w:spacing w:after="120"/>
    </w:pPr>
  </w:style>
  <w:style w:type="character" w:customStyle="1" w:styleId="CorpsdetexteCar">
    <w:name w:val="Corps de texte Car"/>
    <w:basedOn w:val="Policepardfaut"/>
    <w:link w:val="Corpsdetexte"/>
    <w:uiPriority w:val="99"/>
    <w:semiHidden/>
    <w:rsid w:val="00A94FD2"/>
  </w:style>
  <w:style w:type="character" w:customStyle="1" w:styleId="Titre2Car">
    <w:name w:val="Titre 2 Car"/>
    <w:basedOn w:val="Policepardfaut"/>
    <w:link w:val="Titre2"/>
    <w:rsid w:val="0089305F"/>
    <w:rPr>
      <w:rFonts w:asciiTheme="majorHAnsi" w:eastAsiaTheme="majorEastAsia" w:hAnsiTheme="majorHAnsi" w:cstheme="majorBidi"/>
      <w:color w:val="2E74B5" w:themeColor="accent1" w:themeShade="BF"/>
      <w:sz w:val="26"/>
      <w:szCs w:val="26"/>
    </w:rPr>
  </w:style>
  <w:style w:type="character" w:customStyle="1" w:styleId="ServiceInfo-headerCar">
    <w:name w:val="Service Info - header Car"/>
    <w:link w:val="ServiceInfo-header"/>
    <w:rsid w:val="002B6F4E"/>
    <w:rPr>
      <w:rFonts w:ascii="Arial" w:eastAsia="Arial" w:hAnsi="Arial" w:cs="Arial"/>
      <w:bCs/>
      <w:kern w:val="3"/>
      <w:szCs w:val="24"/>
      <w:lang w:val="en-US"/>
    </w:rPr>
  </w:style>
  <w:style w:type="table" w:styleId="Grilledutableau">
    <w:name w:val="Table Grid"/>
    <w:basedOn w:val="TableauNormal"/>
    <w:uiPriority w:val="59"/>
    <w:rsid w:val="00EF05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EF059A"/>
    <w:pPr>
      <w:spacing w:after="0" w:line="240" w:lineRule="auto"/>
    </w:pPr>
  </w:style>
  <w:style w:type="character" w:customStyle="1" w:styleId="Titre1Car">
    <w:name w:val="Titre 1 Car"/>
    <w:basedOn w:val="Policepardfaut"/>
    <w:link w:val="Titre1"/>
    <w:uiPriority w:val="9"/>
    <w:rsid w:val="007D2AD6"/>
    <w:rPr>
      <w:rFonts w:asciiTheme="majorHAnsi" w:eastAsiaTheme="majorEastAsia" w:hAnsiTheme="majorHAnsi" w:cstheme="majorBidi"/>
      <w:color w:val="2E74B5" w:themeColor="accent1" w:themeShade="BF"/>
      <w:sz w:val="32"/>
      <w:szCs w:val="32"/>
    </w:rPr>
  </w:style>
  <w:style w:type="character" w:customStyle="1" w:styleId="Normal2Car">
    <w:name w:val="Normal2 Car"/>
    <w:link w:val="Normal2"/>
    <w:locked/>
    <w:rsid w:val="00B44C3C"/>
  </w:style>
  <w:style w:type="paragraph" w:customStyle="1" w:styleId="Normal2">
    <w:name w:val="Normal2"/>
    <w:basedOn w:val="Normal"/>
    <w:link w:val="Normal2Car"/>
    <w:rsid w:val="00B44C3C"/>
    <w:pPr>
      <w:keepLines/>
      <w:tabs>
        <w:tab w:val="left" w:pos="567"/>
        <w:tab w:val="left" w:pos="851"/>
        <w:tab w:val="left" w:pos="1134"/>
      </w:tabs>
      <w:spacing w:after="0" w:line="240" w:lineRule="auto"/>
      <w:ind w:left="284" w:firstLine="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8302">
      <w:bodyDiv w:val="1"/>
      <w:marLeft w:val="0"/>
      <w:marRight w:val="0"/>
      <w:marTop w:val="0"/>
      <w:marBottom w:val="0"/>
      <w:divBdr>
        <w:top w:val="none" w:sz="0" w:space="0" w:color="auto"/>
        <w:left w:val="none" w:sz="0" w:space="0" w:color="auto"/>
        <w:bottom w:val="none" w:sz="0" w:space="0" w:color="auto"/>
        <w:right w:val="none" w:sz="0" w:space="0" w:color="auto"/>
      </w:divBdr>
    </w:div>
    <w:div w:id="477960901">
      <w:bodyDiv w:val="1"/>
      <w:marLeft w:val="0"/>
      <w:marRight w:val="0"/>
      <w:marTop w:val="0"/>
      <w:marBottom w:val="0"/>
      <w:divBdr>
        <w:top w:val="none" w:sz="0" w:space="0" w:color="auto"/>
        <w:left w:val="none" w:sz="0" w:space="0" w:color="auto"/>
        <w:bottom w:val="none" w:sz="0" w:space="0" w:color="auto"/>
        <w:right w:val="none" w:sz="0" w:space="0" w:color="auto"/>
      </w:divBdr>
    </w:div>
    <w:div w:id="16965370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3" ma:contentTypeDescription="Crée un document." ma:contentTypeScope="" ma:versionID="b858815d34c93561c1843e202f91d21e">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88a2d7347abad7aae5d8393afd0c271"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4C64C6-5D47-4969-AF38-D4B598504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B639EF-8D2A-46DD-8550-C13D92D87DC3}">
  <ds:schemaRefs>
    <ds:schemaRef ds:uri="http://schemas.openxmlformats.org/officeDocument/2006/bibliography"/>
  </ds:schemaRefs>
</ds:datastoreItem>
</file>

<file path=customXml/itemProps3.xml><?xml version="1.0" encoding="utf-8"?>
<ds:datastoreItem xmlns:ds="http://schemas.openxmlformats.org/officeDocument/2006/customXml" ds:itemID="{100FC8CD-E180-4EF8-B795-477A333C5DB6}">
  <ds:schemaRefs>
    <ds:schemaRef ds:uri="http://schemas.microsoft.com/sharepoint/v3/contenttype/forms"/>
  </ds:schemaRefs>
</ds:datastoreItem>
</file>

<file path=customXml/itemProps4.xml><?xml version="1.0" encoding="utf-8"?>
<ds:datastoreItem xmlns:ds="http://schemas.openxmlformats.org/officeDocument/2006/customXml" ds:itemID="{6CCB17F3-DFB2-4268-8C0A-70508594FF06}">
  <ds:schemaRefs>
    <ds:schemaRef ds:uri="http://schemas.microsoft.com/office/2006/metadata/properties"/>
    <ds:schemaRef ds:uri="http://schemas.microsoft.com/office/infopath/2007/PartnerControls"/>
    <ds:schemaRef ds:uri="f628dff0-fd24-4b1c-bb85-ab9254f4a7fe"/>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6</Pages>
  <Words>1035</Words>
  <Characters>5694</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GUENEUGUES Baptiste</dc:creator>
  <cp:keywords/>
  <dc:description/>
  <cp:lastModifiedBy>LAUGIER Maxence</cp:lastModifiedBy>
  <cp:revision>102</cp:revision>
  <cp:lastPrinted>2025-02-14T12:56:00Z</cp:lastPrinted>
  <dcterms:created xsi:type="dcterms:W3CDTF">2023-09-05T07:41:00Z</dcterms:created>
  <dcterms:modified xsi:type="dcterms:W3CDTF">2026-07-17T07:39:00Z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0x0101007427A27E3224DC438148487FCAEE5262</vt:lpwstr>
  </property>
  <property fmtid="{D5CDD505-2E9C-101B-9397-08002B2CF9AE}" pid="3" name="MediaServiceImageTags">
    <vt:lpwstr/>
  </property>
</Properties>
</file>